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001" w:tblpY="1909"/>
        <w:tblW w:w="145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458"/>
      </w:tblGrid>
      <w:tr w:rsidR="00B16720">
        <w:trPr>
          <w:trHeight w:val="13233"/>
        </w:trPr>
        <w:tc>
          <w:tcPr>
            <w:tcW w:w="1458" w:type="dxa"/>
            <w:tcBorders>
              <w:top w:val="nil"/>
              <w:bottom w:val="nil"/>
              <w:right w:val="nil"/>
            </w:tcBorders>
          </w:tcPr>
          <w:p w:rsidR="00B16720" w:rsidRDefault="00CA59D0">
            <w:pPr>
              <w:spacing w:line="1200" w:lineRule="exact"/>
              <w:rPr>
                <w:rStyle w:val="a6"/>
                <w:rFonts w:ascii="华文行楷" w:eastAsia="华文行楷" w:hAnsi="??"/>
                <w:sz w:val="124"/>
                <w:szCs w:val="28"/>
              </w:rPr>
            </w:pPr>
            <w:r>
              <w:rPr>
                <w:rStyle w:val="a6"/>
                <w:rFonts w:ascii="华文行楷" w:eastAsia="华文行楷" w:hAnsi="??" w:hint="eastAsia"/>
                <w:sz w:val="124"/>
                <w:szCs w:val="28"/>
              </w:rPr>
              <w:t>党</w:t>
            </w:r>
          </w:p>
          <w:p w:rsidR="00B16720" w:rsidRDefault="00CA59D0">
            <w:pPr>
              <w:spacing w:line="1200" w:lineRule="exact"/>
              <w:rPr>
                <w:rStyle w:val="a6"/>
                <w:rFonts w:ascii="华文行楷" w:eastAsia="华文行楷" w:hAnsi="??"/>
                <w:sz w:val="124"/>
                <w:szCs w:val="28"/>
              </w:rPr>
            </w:pPr>
            <w:r>
              <w:rPr>
                <w:rStyle w:val="a6"/>
                <w:rFonts w:ascii="华文行楷" w:eastAsia="华文行楷" w:hAnsi="??" w:hint="eastAsia"/>
                <w:sz w:val="124"/>
                <w:szCs w:val="28"/>
              </w:rPr>
              <w:t>委</w:t>
            </w:r>
          </w:p>
          <w:p w:rsidR="00B16720" w:rsidRDefault="00CA59D0">
            <w:pPr>
              <w:spacing w:line="1200" w:lineRule="exact"/>
              <w:rPr>
                <w:rStyle w:val="a6"/>
                <w:rFonts w:ascii="华文行楷" w:eastAsia="华文行楷" w:hAnsi="??"/>
                <w:sz w:val="124"/>
                <w:szCs w:val="28"/>
              </w:rPr>
            </w:pPr>
            <w:r>
              <w:rPr>
                <w:rStyle w:val="a6"/>
                <w:rFonts w:ascii="华文行楷" w:eastAsia="华文行楷" w:hAnsi="??" w:hint="eastAsia"/>
                <w:sz w:val="124"/>
                <w:szCs w:val="28"/>
              </w:rPr>
              <w:t>中</w:t>
            </w:r>
          </w:p>
          <w:p w:rsidR="00B16720" w:rsidRDefault="00CA59D0">
            <w:pPr>
              <w:spacing w:line="1200" w:lineRule="exact"/>
              <w:rPr>
                <w:rStyle w:val="a6"/>
                <w:rFonts w:ascii="华文行楷" w:eastAsia="华文行楷" w:hAnsi="??"/>
                <w:sz w:val="124"/>
                <w:szCs w:val="28"/>
              </w:rPr>
            </w:pPr>
            <w:r>
              <w:rPr>
                <w:rStyle w:val="a6"/>
                <w:rFonts w:ascii="华文行楷" w:eastAsia="华文行楷" w:hAnsi="??" w:hint="eastAsia"/>
                <w:sz w:val="124"/>
                <w:szCs w:val="28"/>
              </w:rPr>
              <w:t>心</w:t>
            </w:r>
          </w:p>
          <w:p w:rsidR="00B16720" w:rsidRDefault="00CA59D0">
            <w:pPr>
              <w:spacing w:line="1200" w:lineRule="exact"/>
              <w:rPr>
                <w:rStyle w:val="a6"/>
                <w:rFonts w:ascii="华文行楷" w:eastAsia="华文行楷" w:hAnsi="??"/>
                <w:sz w:val="78"/>
                <w:szCs w:val="28"/>
              </w:rPr>
            </w:pPr>
            <w:r>
              <w:rPr>
                <w:rStyle w:val="a6"/>
                <w:rFonts w:ascii="华文行楷" w:eastAsia="华文行楷" w:hAnsi="??" w:hint="eastAsia"/>
                <w:sz w:val="124"/>
                <w:szCs w:val="28"/>
              </w:rPr>
              <w:t>组</w:t>
            </w:r>
          </w:p>
          <w:p w:rsidR="00B16720" w:rsidRDefault="00CA59D0">
            <w:pPr>
              <w:spacing w:line="1200" w:lineRule="exact"/>
              <w:rPr>
                <w:rStyle w:val="a6"/>
                <w:rFonts w:ascii="华文行楷" w:eastAsia="华文行楷" w:hAnsi="??"/>
                <w:sz w:val="124"/>
                <w:szCs w:val="28"/>
              </w:rPr>
            </w:pPr>
            <w:r>
              <w:rPr>
                <w:rStyle w:val="a6"/>
                <w:rFonts w:ascii="华文行楷" w:eastAsia="华文行楷" w:hAnsi="??" w:hint="eastAsia"/>
                <w:sz w:val="124"/>
                <w:szCs w:val="28"/>
              </w:rPr>
              <w:t>理</w:t>
            </w:r>
          </w:p>
          <w:p w:rsidR="00B16720" w:rsidRDefault="00CA59D0">
            <w:pPr>
              <w:spacing w:line="1200" w:lineRule="exact"/>
              <w:rPr>
                <w:rStyle w:val="a6"/>
                <w:rFonts w:ascii="华文行楷" w:eastAsia="华文行楷" w:hAnsi="??"/>
                <w:sz w:val="124"/>
                <w:szCs w:val="28"/>
              </w:rPr>
            </w:pPr>
            <w:r>
              <w:rPr>
                <w:rStyle w:val="a6"/>
                <w:rFonts w:ascii="华文行楷" w:eastAsia="华文行楷" w:hAnsi="??" w:hint="eastAsia"/>
                <w:sz w:val="124"/>
                <w:szCs w:val="28"/>
              </w:rPr>
              <w:t>论</w:t>
            </w:r>
          </w:p>
          <w:p w:rsidR="00B16720" w:rsidRDefault="00CA59D0">
            <w:pPr>
              <w:spacing w:line="1200" w:lineRule="exact"/>
              <w:rPr>
                <w:rStyle w:val="a6"/>
                <w:rFonts w:ascii="华文行楷" w:eastAsia="华文行楷" w:hAnsi="??"/>
                <w:sz w:val="124"/>
                <w:szCs w:val="28"/>
              </w:rPr>
            </w:pPr>
            <w:r>
              <w:rPr>
                <w:rStyle w:val="a6"/>
                <w:rFonts w:ascii="华文行楷" w:eastAsia="华文行楷" w:hAnsi="??" w:hint="eastAsia"/>
                <w:sz w:val="124"/>
                <w:szCs w:val="28"/>
              </w:rPr>
              <w:t>学</w:t>
            </w:r>
          </w:p>
          <w:p w:rsidR="00B16720" w:rsidRDefault="00CA59D0">
            <w:pPr>
              <w:spacing w:line="1200" w:lineRule="exact"/>
              <w:rPr>
                <w:rStyle w:val="a6"/>
                <w:rFonts w:ascii="华文行楷" w:eastAsia="华文行楷" w:hAnsi="??"/>
                <w:sz w:val="124"/>
                <w:szCs w:val="28"/>
              </w:rPr>
            </w:pPr>
            <w:r>
              <w:rPr>
                <w:rStyle w:val="a6"/>
                <w:rFonts w:ascii="华文行楷" w:eastAsia="华文行楷" w:hAnsi="??" w:hint="eastAsia"/>
                <w:sz w:val="124"/>
                <w:szCs w:val="28"/>
              </w:rPr>
              <w:t>习</w:t>
            </w:r>
          </w:p>
          <w:p w:rsidR="00B16720" w:rsidRDefault="00CA59D0">
            <w:pPr>
              <w:spacing w:line="1200" w:lineRule="exact"/>
              <w:rPr>
                <w:rStyle w:val="a6"/>
                <w:rFonts w:ascii="华文行楷" w:eastAsia="华文行楷" w:hAnsi="楷体"/>
              </w:rPr>
            </w:pPr>
            <w:r>
              <w:rPr>
                <w:rStyle w:val="a6"/>
                <w:rFonts w:ascii="华文楷体" w:eastAsia="华文楷体" w:hAnsi="华文楷体" w:cs="华文楷体" w:hint="eastAsia"/>
              </w:rPr>
              <w:t>（第</w:t>
            </w:r>
            <w:r>
              <w:rPr>
                <w:rStyle w:val="a6"/>
                <w:rFonts w:ascii="华文楷体" w:eastAsia="华文楷体" w:hAnsi="华文楷体" w:cs="华文楷体"/>
              </w:rPr>
              <w:t>1</w:t>
            </w:r>
            <w:r>
              <w:rPr>
                <w:rStyle w:val="a6"/>
                <w:rFonts w:ascii="华文楷体" w:eastAsia="华文楷体" w:hAnsi="华文楷体" w:cs="华文楷体" w:hint="eastAsia"/>
              </w:rPr>
              <w:t>6期）</w:t>
            </w:r>
          </w:p>
        </w:tc>
      </w:tr>
    </w:tbl>
    <w:p w:rsidR="00B16720" w:rsidRDefault="00B16720">
      <w:pPr>
        <w:pStyle w:val="1"/>
        <w:shd w:val="clear" w:color="auto" w:fill="FFFFFF"/>
        <w:spacing w:before="0" w:beforeAutospacing="0" w:after="0" w:afterAutospacing="0" w:line="500" w:lineRule="exact"/>
        <w:rPr>
          <w:rFonts w:ascii="黑体" w:eastAsia="黑体" w:hAnsi="??"/>
          <w:b w:val="0"/>
          <w:sz w:val="32"/>
          <w:szCs w:val="32"/>
        </w:rPr>
      </w:pPr>
    </w:p>
    <w:p w:rsidR="00B16720" w:rsidRDefault="00B16720">
      <w:pPr>
        <w:pStyle w:val="1"/>
        <w:shd w:val="clear" w:color="auto" w:fill="FFFFFF"/>
        <w:spacing w:before="0" w:beforeAutospacing="0" w:after="0" w:afterAutospacing="0" w:line="500" w:lineRule="exact"/>
        <w:jc w:val="center"/>
        <w:rPr>
          <w:rFonts w:ascii="黑体" w:eastAsia="黑体" w:hAnsi="黑体"/>
          <w:sz w:val="36"/>
          <w:szCs w:val="36"/>
        </w:rPr>
      </w:pPr>
    </w:p>
    <w:p w:rsidR="00B16720" w:rsidRDefault="00B16720">
      <w:pPr>
        <w:pStyle w:val="1"/>
        <w:shd w:val="clear" w:color="auto" w:fill="FFFFFF"/>
        <w:spacing w:before="0" w:beforeAutospacing="0" w:after="0" w:afterAutospacing="0" w:line="500" w:lineRule="exact"/>
        <w:jc w:val="center"/>
        <w:rPr>
          <w:rFonts w:ascii="黑体" w:eastAsia="黑体" w:hAnsi="黑体"/>
          <w:sz w:val="36"/>
          <w:szCs w:val="36"/>
        </w:rPr>
      </w:pPr>
    </w:p>
    <w:p w:rsidR="00B16720" w:rsidRDefault="00CA59D0">
      <w:pPr>
        <w:pStyle w:val="1"/>
        <w:shd w:val="clear" w:color="auto" w:fill="FFFFFF"/>
        <w:spacing w:before="0" w:beforeAutospacing="0" w:after="0" w:afterAutospacing="0" w:line="500" w:lineRule="exact"/>
        <w:jc w:val="center"/>
        <w:rPr>
          <w:rFonts w:ascii="黑体" w:eastAsia="黑体" w:hAnsi="黑体"/>
          <w:sz w:val="36"/>
          <w:szCs w:val="36"/>
        </w:rPr>
      </w:pPr>
      <w:r>
        <w:rPr>
          <w:rFonts w:ascii="黑体" w:eastAsia="黑体" w:hAnsi="黑体" w:hint="eastAsia"/>
          <w:sz w:val="36"/>
          <w:szCs w:val="36"/>
        </w:rPr>
        <w:t>目</w:t>
      </w:r>
      <w:r>
        <w:rPr>
          <w:rFonts w:ascii="黑体" w:eastAsia="黑体" w:hAnsi="黑体"/>
          <w:sz w:val="36"/>
          <w:szCs w:val="36"/>
        </w:rPr>
        <w:t xml:space="preserve">  </w:t>
      </w:r>
      <w:r>
        <w:rPr>
          <w:rFonts w:ascii="黑体" w:eastAsia="黑体" w:hAnsi="黑体" w:hint="eastAsia"/>
          <w:sz w:val="36"/>
          <w:szCs w:val="36"/>
        </w:rPr>
        <w:t>录</w:t>
      </w:r>
    </w:p>
    <w:p w:rsidR="00B16720" w:rsidRDefault="00B16720">
      <w:pPr>
        <w:pStyle w:val="1"/>
        <w:shd w:val="clear" w:color="auto" w:fill="FFFFFF"/>
        <w:spacing w:before="0" w:beforeAutospacing="0" w:after="0" w:afterAutospacing="0" w:line="500" w:lineRule="exact"/>
        <w:jc w:val="center"/>
        <w:rPr>
          <w:rFonts w:ascii="黑体" w:eastAsia="黑体" w:hAnsi="黑体"/>
          <w:sz w:val="36"/>
          <w:szCs w:val="36"/>
        </w:rPr>
      </w:pPr>
    </w:p>
    <w:p w:rsidR="00B16720" w:rsidRDefault="00CA59D0">
      <w:pPr>
        <w:pStyle w:val="1"/>
        <w:shd w:val="clear" w:color="auto" w:fill="FFFFFF"/>
        <w:spacing w:before="0" w:beforeAutospacing="0" w:after="0" w:afterAutospacing="0"/>
        <w:rPr>
          <w:rFonts w:ascii="黑体" w:eastAsia="黑体" w:hAnsi="黑体"/>
          <w:bCs w:val="0"/>
          <w:kern w:val="0"/>
          <w:sz w:val="28"/>
          <w:szCs w:val="28"/>
        </w:rPr>
      </w:pPr>
      <w:r>
        <w:rPr>
          <w:rFonts w:ascii="黑体" w:eastAsia="黑体" w:hAnsi="黑体" w:hint="eastAsia"/>
          <w:bCs w:val="0"/>
          <w:kern w:val="0"/>
          <w:sz w:val="28"/>
          <w:szCs w:val="28"/>
        </w:rPr>
        <w:t>【纪念中国共产党成立97周年学习专题】</w:t>
      </w:r>
    </w:p>
    <w:p w:rsidR="00B16720" w:rsidRDefault="00F7425C">
      <w:pPr>
        <w:pStyle w:val="a5"/>
        <w:shd w:val="clear" w:color="auto" w:fill="FFFFFF"/>
        <w:spacing w:before="0" w:beforeAutospacing="0" w:after="0" w:afterAutospacing="0"/>
        <w:textAlignment w:val="baseline"/>
        <w:rPr>
          <w:rFonts w:ascii="仿宋" w:eastAsia="仿宋" w:hAnsi="仿宋" w:cs="华文楷体"/>
          <w:b/>
          <w:bCs/>
          <w:sz w:val="28"/>
          <w:szCs w:val="28"/>
        </w:rPr>
      </w:pPr>
      <w:r>
        <w:rPr>
          <w:rFonts w:ascii="仿宋" w:eastAsia="仿宋" w:hAnsi="仿宋" w:cs="华文楷体" w:hint="eastAsia"/>
          <w:b/>
          <w:bCs/>
          <w:sz w:val="28"/>
          <w:szCs w:val="28"/>
        </w:rPr>
        <w:t>●习近平主持中共中央政治局</w:t>
      </w:r>
      <w:r w:rsidR="00CA59D0">
        <w:rPr>
          <w:rFonts w:ascii="仿宋" w:eastAsia="仿宋" w:hAnsi="仿宋" w:cs="华文楷体" w:hint="eastAsia"/>
          <w:b/>
          <w:bCs/>
          <w:sz w:val="28"/>
          <w:szCs w:val="28"/>
        </w:rPr>
        <w:t>第六次集体学习</w:t>
      </w:r>
    </w:p>
    <w:p w:rsidR="00B16720" w:rsidRDefault="00CA59D0">
      <w:pPr>
        <w:pStyle w:val="1"/>
        <w:shd w:val="clear" w:color="auto" w:fill="FFFFFF"/>
        <w:spacing w:before="0" w:beforeAutospacing="0" w:after="0" w:afterAutospacing="0"/>
        <w:rPr>
          <w:rFonts w:ascii="黑体" w:eastAsia="黑体" w:hAnsi="黑体"/>
          <w:bCs w:val="0"/>
          <w:kern w:val="0"/>
          <w:sz w:val="28"/>
          <w:szCs w:val="28"/>
        </w:rPr>
      </w:pPr>
      <w:r>
        <w:rPr>
          <w:rFonts w:ascii="黑体" w:eastAsia="黑体" w:hAnsi="黑体" w:hint="eastAsia"/>
          <w:bCs w:val="0"/>
          <w:kern w:val="0"/>
          <w:sz w:val="28"/>
          <w:szCs w:val="28"/>
        </w:rPr>
        <w:t>【新华社评论员文章】</w:t>
      </w:r>
    </w:p>
    <w:p w:rsidR="00B16720" w:rsidRDefault="00CA59D0">
      <w:pPr>
        <w:pStyle w:val="a5"/>
        <w:shd w:val="clear" w:color="auto" w:fill="FFFFFF"/>
        <w:spacing w:before="0" w:beforeAutospacing="0" w:after="0" w:afterAutospacing="0"/>
        <w:textAlignment w:val="baseline"/>
        <w:rPr>
          <w:rFonts w:ascii="仿宋" w:eastAsia="仿宋" w:hAnsi="仿宋" w:cs="华文楷体"/>
          <w:b/>
          <w:bCs/>
          <w:sz w:val="28"/>
          <w:szCs w:val="28"/>
        </w:rPr>
      </w:pPr>
      <w:r>
        <w:rPr>
          <w:rFonts w:ascii="仿宋" w:eastAsia="仿宋" w:hAnsi="仿宋" w:cs="华文楷体" w:hint="eastAsia"/>
          <w:b/>
          <w:bCs/>
          <w:sz w:val="28"/>
          <w:szCs w:val="28"/>
        </w:rPr>
        <w:t>●抓好政治建设这个党的根本性建设</w:t>
      </w:r>
    </w:p>
    <w:p w:rsidR="00B16720" w:rsidRDefault="00CA59D0">
      <w:pPr>
        <w:widowControl/>
        <w:spacing w:line="500" w:lineRule="exact"/>
        <w:ind w:firstLineChars="200" w:firstLine="422"/>
        <w:jc w:val="left"/>
        <w:rPr>
          <w:rFonts w:asciiTheme="minorEastAsia" w:hAnsiTheme="minorEastAsia" w:cstheme="minorEastAsia"/>
          <w:b/>
          <w:kern w:val="0"/>
          <w:szCs w:val="21"/>
        </w:rPr>
      </w:pPr>
      <w:r>
        <w:rPr>
          <w:rFonts w:asciiTheme="minorEastAsia" w:hAnsiTheme="minorEastAsia" w:cstheme="minorEastAsia" w:hint="eastAsia"/>
          <w:b/>
          <w:kern w:val="0"/>
          <w:szCs w:val="21"/>
        </w:rPr>
        <w:t>——学习贯彻习近平总书记在中央政治局第六次集体学习重要讲话</w:t>
      </w:r>
    </w:p>
    <w:p w:rsidR="00B16720" w:rsidRDefault="00CA59D0">
      <w:pPr>
        <w:pStyle w:val="1"/>
        <w:shd w:val="clear" w:color="auto" w:fill="FFFFFF"/>
        <w:spacing w:before="0" w:beforeAutospacing="0" w:after="0" w:afterAutospacing="0"/>
        <w:rPr>
          <w:rFonts w:ascii="黑体" w:eastAsia="黑体" w:hAnsi="黑体"/>
          <w:bCs w:val="0"/>
          <w:kern w:val="0"/>
          <w:sz w:val="28"/>
          <w:szCs w:val="28"/>
        </w:rPr>
      </w:pPr>
      <w:r>
        <w:rPr>
          <w:rFonts w:ascii="黑体" w:eastAsia="黑体" w:hAnsi="黑体" w:hint="eastAsia"/>
          <w:bCs w:val="0"/>
          <w:kern w:val="0"/>
          <w:sz w:val="28"/>
          <w:szCs w:val="28"/>
        </w:rPr>
        <w:t xml:space="preserve"> 【人民日报社论】</w:t>
      </w:r>
    </w:p>
    <w:p w:rsidR="00B16720" w:rsidRDefault="00CA59D0">
      <w:pPr>
        <w:pStyle w:val="a5"/>
        <w:shd w:val="clear" w:color="auto" w:fill="FFFFFF"/>
        <w:spacing w:before="0" w:beforeAutospacing="0" w:after="0" w:afterAutospacing="0"/>
        <w:textAlignment w:val="baseline"/>
        <w:rPr>
          <w:rFonts w:ascii="仿宋" w:eastAsia="仿宋" w:hAnsi="仿宋" w:cs="华文楷体"/>
          <w:b/>
          <w:bCs/>
          <w:sz w:val="28"/>
          <w:szCs w:val="28"/>
        </w:rPr>
      </w:pPr>
      <w:r>
        <w:rPr>
          <w:rFonts w:ascii="仿宋" w:eastAsia="仿宋" w:hAnsi="仿宋" w:cs="华文楷体" w:hint="eastAsia"/>
          <w:b/>
          <w:bCs/>
          <w:sz w:val="28"/>
          <w:szCs w:val="28"/>
        </w:rPr>
        <w:t>●始终同人民想在一起、干在一起</w:t>
      </w:r>
    </w:p>
    <w:p w:rsidR="00B16720" w:rsidRDefault="00CA59D0">
      <w:pPr>
        <w:widowControl/>
        <w:spacing w:line="500" w:lineRule="exact"/>
        <w:ind w:firstLineChars="200" w:firstLine="422"/>
        <w:jc w:val="left"/>
        <w:rPr>
          <w:rFonts w:asciiTheme="minorEastAsia" w:hAnsiTheme="minorEastAsia" w:cstheme="minorEastAsia"/>
          <w:b/>
          <w:kern w:val="0"/>
          <w:szCs w:val="21"/>
        </w:rPr>
      </w:pPr>
      <w:r>
        <w:rPr>
          <w:rFonts w:asciiTheme="minorEastAsia" w:hAnsiTheme="minorEastAsia" w:cstheme="minorEastAsia" w:hint="eastAsia"/>
          <w:b/>
          <w:kern w:val="0"/>
          <w:szCs w:val="21"/>
        </w:rPr>
        <w:t>——热烈庆祝中国共产党成立九十七周年</w:t>
      </w:r>
    </w:p>
    <w:p w:rsidR="00B16720" w:rsidRDefault="00CA59D0">
      <w:pPr>
        <w:pStyle w:val="1"/>
        <w:shd w:val="clear" w:color="auto" w:fill="FFFFFF"/>
        <w:spacing w:before="0" w:beforeAutospacing="0" w:after="0" w:afterAutospacing="0"/>
        <w:rPr>
          <w:rFonts w:ascii="黑体" w:eastAsia="黑体" w:hAnsi="黑体"/>
          <w:bCs w:val="0"/>
          <w:kern w:val="0"/>
          <w:sz w:val="28"/>
          <w:szCs w:val="28"/>
        </w:rPr>
      </w:pPr>
      <w:r>
        <w:rPr>
          <w:rFonts w:ascii="黑体" w:eastAsia="黑体" w:hAnsi="黑体" w:hint="eastAsia"/>
          <w:bCs w:val="0"/>
          <w:kern w:val="0"/>
          <w:sz w:val="28"/>
          <w:szCs w:val="28"/>
        </w:rPr>
        <w:t>【光明日报社论】</w:t>
      </w:r>
    </w:p>
    <w:p w:rsidR="00B16720" w:rsidRDefault="00CA59D0">
      <w:pPr>
        <w:pStyle w:val="a5"/>
        <w:shd w:val="clear" w:color="auto" w:fill="FFFFFF"/>
        <w:spacing w:before="0" w:beforeAutospacing="0" w:after="0" w:afterAutospacing="0"/>
        <w:textAlignment w:val="baseline"/>
        <w:rPr>
          <w:rFonts w:ascii="仿宋" w:eastAsia="仿宋" w:hAnsi="仿宋" w:cs="华文楷体"/>
          <w:b/>
          <w:bCs/>
          <w:sz w:val="28"/>
          <w:szCs w:val="28"/>
        </w:rPr>
      </w:pPr>
      <w:r>
        <w:rPr>
          <w:rFonts w:ascii="仿宋" w:eastAsia="仿宋" w:hAnsi="仿宋" w:cs="华文楷体" w:hint="eastAsia"/>
          <w:b/>
          <w:bCs/>
          <w:sz w:val="28"/>
          <w:szCs w:val="28"/>
        </w:rPr>
        <w:t>●不忘初心 牢记使命 永远奋斗</w:t>
      </w:r>
    </w:p>
    <w:p w:rsidR="00B16720" w:rsidRDefault="00CA59D0">
      <w:pPr>
        <w:widowControl/>
        <w:spacing w:line="500" w:lineRule="exact"/>
        <w:ind w:firstLineChars="200" w:firstLine="422"/>
        <w:jc w:val="left"/>
        <w:rPr>
          <w:rFonts w:asciiTheme="minorEastAsia" w:hAnsiTheme="minorEastAsia" w:cstheme="minorEastAsia"/>
          <w:b/>
          <w:kern w:val="0"/>
          <w:szCs w:val="21"/>
        </w:rPr>
      </w:pPr>
      <w:r>
        <w:rPr>
          <w:rFonts w:asciiTheme="minorEastAsia" w:hAnsiTheme="minorEastAsia" w:cstheme="minorEastAsia" w:hint="eastAsia"/>
          <w:b/>
          <w:kern w:val="0"/>
          <w:szCs w:val="21"/>
        </w:rPr>
        <w:t>——热烈庆祝中国共产党成立九十七周年</w:t>
      </w:r>
    </w:p>
    <w:p w:rsidR="00B16720" w:rsidRDefault="00CA59D0">
      <w:pPr>
        <w:pStyle w:val="1"/>
        <w:shd w:val="clear" w:color="auto" w:fill="FFFFFF"/>
        <w:spacing w:before="0" w:beforeAutospacing="0" w:after="0" w:afterAutospacing="0"/>
        <w:rPr>
          <w:rFonts w:ascii="黑体" w:eastAsia="黑体" w:hAnsi="黑体"/>
          <w:bCs w:val="0"/>
          <w:kern w:val="0"/>
          <w:sz w:val="28"/>
          <w:szCs w:val="28"/>
        </w:rPr>
      </w:pPr>
      <w:r>
        <w:rPr>
          <w:rFonts w:ascii="黑体" w:eastAsia="黑体" w:hAnsi="黑体" w:hint="eastAsia"/>
          <w:bCs w:val="0"/>
          <w:kern w:val="0"/>
          <w:sz w:val="28"/>
          <w:szCs w:val="28"/>
        </w:rPr>
        <w:t>【经济日报社论】</w:t>
      </w:r>
    </w:p>
    <w:p w:rsidR="00B16720" w:rsidRDefault="00CA59D0">
      <w:pPr>
        <w:pStyle w:val="a5"/>
        <w:shd w:val="clear" w:color="auto" w:fill="FFFFFF"/>
        <w:spacing w:before="0" w:beforeAutospacing="0" w:after="0" w:afterAutospacing="0"/>
        <w:textAlignment w:val="baseline"/>
        <w:rPr>
          <w:rFonts w:ascii="仿宋" w:eastAsia="仿宋" w:hAnsi="仿宋" w:cs="华文楷体"/>
          <w:b/>
          <w:bCs/>
          <w:sz w:val="28"/>
          <w:szCs w:val="28"/>
        </w:rPr>
      </w:pPr>
      <w:r>
        <w:rPr>
          <w:rFonts w:ascii="仿宋" w:eastAsia="仿宋" w:hAnsi="仿宋" w:cs="华文楷体" w:hint="eastAsia"/>
          <w:b/>
          <w:bCs/>
          <w:sz w:val="28"/>
          <w:szCs w:val="28"/>
        </w:rPr>
        <w:t>●交出新赶考路上的优异答卷</w:t>
      </w:r>
    </w:p>
    <w:p w:rsidR="00750F38" w:rsidRDefault="00750F38" w:rsidP="00750F38">
      <w:pPr>
        <w:pStyle w:val="a5"/>
        <w:shd w:val="clear" w:color="auto" w:fill="FFFFFF"/>
        <w:spacing w:before="0" w:beforeAutospacing="0" w:after="0" w:afterAutospacing="0"/>
        <w:textAlignment w:val="baseline"/>
        <w:rPr>
          <w:rFonts w:ascii="仿宋" w:eastAsia="仿宋" w:hAnsi="仿宋" w:cs="华文楷体"/>
          <w:b/>
          <w:bCs/>
          <w:sz w:val="28"/>
          <w:szCs w:val="28"/>
        </w:rPr>
      </w:pPr>
      <w:r>
        <w:rPr>
          <w:rFonts w:ascii="仿宋" w:eastAsia="仿宋" w:hAnsi="仿宋" w:cs="华文楷体" w:hint="eastAsia"/>
          <w:b/>
          <w:bCs/>
          <w:sz w:val="28"/>
          <w:szCs w:val="28"/>
        </w:rPr>
        <w:t>●新华网记者 王子晖:习近平这样庆祝党的97岁生日</w:t>
      </w:r>
    </w:p>
    <w:p w:rsidR="00B16720" w:rsidRPr="00750F38" w:rsidRDefault="00B16720">
      <w:pPr>
        <w:pStyle w:val="a5"/>
        <w:shd w:val="clear" w:color="auto" w:fill="FFFFFF"/>
        <w:spacing w:before="0" w:beforeAutospacing="0" w:after="0" w:afterAutospacing="0" w:line="500" w:lineRule="exact"/>
        <w:rPr>
          <w:rFonts w:ascii="仿宋" w:eastAsia="仿宋" w:hAnsi="仿宋"/>
          <w:b/>
          <w:bCs/>
          <w:kern w:val="36"/>
          <w:sz w:val="28"/>
          <w:szCs w:val="28"/>
        </w:rPr>
      </w:pPr>
    </w:p>
    <w:p w:rsidR="00B16720" w:rsidRDefault="00B16720">
      <w:pPr>
        <w:pStyle w:val="a5"/>
        <w:shd w:val="clear" w:color="auto" w:fill="FFFFFF"/>
        <w:spacing w:before="0" w:beforeAutospacing="0" w:after="0" w:afterAutospacing="0" w:line="500" w:lineRule="exact"/>
        <w:rPr>
          <w:rFonts w:ascii="仿宋" w:eastAsia="仿宋" w:hAnsi="仿宋"/>
          <w:sz w:val="28"/>
          <w:szCs w:val="28"/>
        </w:rPr>
      </w:pPr>
    </w:p>
    <w:p w:rsidR="00B16720" w:rsidRDefault="00B16720">
      <w:pPr>
        <w:pStyle w:val="1"/>
        <w:shd w:val="clear" w:color="auto" w:fill="FFFFFF"/>
        <w:spacing w:before="0" w:beforeAutospacing="0" w:after="0" w:afterAutospacing="0" w:line="320" w:lineRule="exact"/>
        <w:rPr>
          <w:rFonts w:ascii="仿宋" w:eastAsia="仿宋" w:hAnsi="仿宋"/>
          <w:bCs w:val="0"/>
          <w:kern w:val="0"/>
          <w:sz w:val="24"/>
          <w:szCs w:val="24"/>
        </w:rPr>
      </w:pPr>
    </w:p>
    <w:tbl>
      <w:tblPr>
        <w:tblpPr w:leftFromText="180" w:rightFromText="180" w:vertAnchor="text" w:tblpX="109" w:tblpY="151"/>
        <w:tblW w:w="62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6228"/>
      </w:tblGrid>
      <w:tr w:rsidR="00B16720">
        <w:tc>
          <w:tcPr>
            <w:tcW w:w="6228" w:type="dxa"/>
            <w:tcBorders>
              <w:left w:val="nil"/>
              <w:bottom w:val="nil"/>
              <w:right w:val="nil"/>
            </w:tcBorders>
          </w:tcPr>
          <w:p w:rsidR="00B16720" w:rsidRDefault="00CA59D0">
            <w:pPr>
              <w:spacing w:line="360" w:lineRule="exact"/>
              <w:rPr>
                <w:rFonts w:ascii="黑体" w:eastAsia="黑体"/>
                <w:b/>
                <w:sz w:val="28"/>
                <w:szCs w:val="28"/>
              </w:rPr>
            </w:pPr>
            <w:r>
              <w:rPr>
                <w:rFonts w:ascii="黑体" w:eastAsia="黑体" w:hint="eastAsia"/>
                <w:b/>
                <w:sz w:val="28"/>
                <w:szCs w:val="28"/>
              </w:rPr>
              <w:t>编</w:t>
            </w:r>
            <w:r>
              <w:rPr>
                <w:rFonts w:ascii="黑体" w:eastAsia="黑体"/>
                <w:b/>
                <w:sz w:val="28"/>
                <w:szCs w:val="28"/>
              </w:rPr>
              <w:t xml:space="preserve">  </w:t>
            </w:r>
            <w:r>
              <w:rPr>
                <w:rFonts w:ascii="黑体" w:eastAsia="黑体" w:hint="eastAsia"/>
                <w:b/>
                <w:sz w:val="28"/>
                <w:szCs w:val="28"/>
              </w:rPr>
              <w:t>印：中共沈阳师范大学宣传（统战）部</w:t>
            </w:r>
          </w:p>
          <w:p w:rsidR="00B16720" w:rsidRDefault="00CA59D0">
            <w:pPr>
              <w:spacing w:line="360" w:lineRule="exact"/>
              <w:rPr>
                <w:rFonts w:ascii="黑体" w:eastAsia="黑体"/>
                <w:b/>
                <w:sz w:val="28"/>
                <w:szCs w:val="28"/>
              </w:rPr>
            </w:pPr>
            <w:r>
              <w:rPr>
                <w:rFonts w:ascii="黑体" w:eastAsia="黑体" w:hint="eastAsia"/>
                <w:b/>
                <w:sz w:val="28"/>
                <w:szCs w:val="28"/>
              </w:rPr>
              <w:t>电</w:t>
            </w:r>
            <w:r>
              <w:rPr>
                <w:rFonts w:ascii="黑体" w:eastAsia="黑体"/>
                <w:b/>
                <w:sz w:val="28"/>
                <w:szCs w:val="28"/>
              </w:rPr>
              <w:t xml:space="preserve">  </w:t>
            </w:r>
            <w:r>
              <w:rPr>
                <w:rFonts w:ascii="黑体" w:eastAsia="黑体" w:hint="eastAsia"/>
                <w:b/>
                <w:sz w:val="28"/>
                <w:szCs w:val="28"/>
              </w:rPr>
              <w:t>话：（</w:t>
            </w:r>
            <w:r>
              <w:rPr>
                <w:rFonts w:ascii="黑体" w:eastAsia="黑体"/>
                <w:b/>
                <w:sz w:val="28"/>
                <w:szCs w:val="28"/>
              </w:rPr>
              <w:t>024</w:t>
            </w:r>
            <w:r>
              <w:rPr>
                <w:rFonts w:ascii="黑体" w:eastAsia="黑体" w:hint="eastAsia"/>
                <w:b/>
                <w:sz w:val="28"/>
                <w:szCs w:val="28"/>
              </w:rPr>
              <w:t>）</w:t>
            </w:r>
            <w:r>
              <w:rPr>
                <w:rFonts w:ascii="黑体" w:eastAsia="黑体"/>
                <w:b/>
                <w:sz w:val="28"/>
                <w:szCs w:val="28"/>
              </w:rPr>
              <w:t>86593020</w:t>
            </w:r>
          </w:p>
          <w:p w:rsidR="00B16720" w:rsidRDefault="00CA59D0">
            <w:pPr>
              <w:spacing w:line="360" w:lineRule="exact"/>
              <w:rPr>
                <w:b/>
                <w:sz w:val="28"/>
                <w:szCs w:val="28"/>
              </w:rPr>
            </w:pPr>
            <w:r>
              <w:rPr>
                <w:rFonts w:ascii="黑体" w:eastAsia="黑体" w:hint="eastAsia"/>
                <w:b/>
                <w:sz w:val="28"/>
                <w:szCs w:val="28"/>
              </w:rPr>
              <w:t>日</w:t>
            </w:r>
            <w:r>
              <w:rPr>
                <w:rFonts w:ascii="黑体" w:eastAsia="黑体"/>
                <w:b/>
                <w:sz w:val="28"/>
                <w:szCs w:val="28"/>
              </w:rPr>
              <w:t xml:space="preserve">  </w:t>
            </w:r>
            <w:r>
              <w:rPr>
                <w:rFonts w:ascii="黑体" w:eastAsia="黑体" w:hint="eastAsia"/>
                <w:b/>
                <w:sz w:val="28"/>
                <w:szCs w:val="28"/>
              </w:rPr>
              <w:t>期：</w:t>
            </w:r>
            <w:r>
              <w:rPr>
                <w:rFonts w:ascii="黑体" w:eastAsia="黑体"/>
                <w:b/>
                <w:sz w:val="28"/>
                <w:szCs w:val="28"/>
              </w:rPr>
              <w:t>2018</w:t>
            </w:r>
            <w:r>
              <w:rPr>
                <w:rFonts w:ascii="黑体" w:eastAsia="黑体" w:hint="eastAsia"/>
                <w:b/>
                <w:sz w:val="28"/>
                <w:szCs w:val="28"/>
              </w:rPr>
              <w:t>年</w:t>
            </w:r>
            <w:r>
              <w:rPr>
                <w:rFonts w:ascii="黑体" w:eastAsia="黑体"/>
                <w:b/>
                <w:sz w:val="28"/>
                <w:szCs w:val="28"/>
              </w:rPr>
              <w:t>0</w:t>
            </w:r>
            <w:r>
              <w:rPr>
                <w:rFonts w:ascii="黑体" w:eastAsia="黑体" w:hint="eastAsia"/>
                <w:b/>
                <w:sz w:val="28"/>
                <w:szCs w:val="28"/>
              </w:rPr>
              <w:t>7月02日</w:t>
            </w:r>
          </w:p>
        </w:tc>
      </w:tr>
    </w:tbl>
    <w:p w:rsidR="00B16720" w:rsidRDefault="00B16720">
      <w:pPr>
        <w:pStyle w:val="a5"/>
        <w:shd w:val="clear" w:color="auto" w:fill="FFFFFF"/>
        <w:spacing w:before="0" w:beforeAutospacing="0" w:after="0" w:afterAutospacing="0" w:line="500" w:lineRule="exact"/>
        <w:textAlignment w:val="baseline"/>
        <w:rPr>
          <w:rFonts w:ascii="黑体" w:eastAsia="黑体" w:hAnsi="黑体" w:cs="Times New Roman"/>
          <w:b/>
          <w:kern w:val="2"/>
          <w:sz w:val="44"/>
          <w:szCs w:val="44"/>
        </w:rPr>
      </w:pPr>
    </w:p>
    <w:p w:rsidR="00B16720" w:rsidRDefault="00B16720">
      <w:pPr>
        <w:pStyle w:val="a5"/>
        <w:shd w:val="clear" w:color="auto" w:fill="FFFFFF"/>
        <w:spacing w:before="0" w:beforeAutospacing="0" w:after="0" w:afterAutospacing="0" w:line="500" w:lineRule="exact"/>
        <w:textAlignment w:val="baseline"/>
        <w:rPr>
          <w:rFonts w:ascii="黑体" w:eastAsia="黑体" w:hAnsi="黑体" w:cs="Times New Roman"/>
          <w:b/>
          <w:kern w:val="2"/>
          <w:sz w:val="44"/>
          <w:szCs w:val="44"/>
        </w:rPr>
      </w:pPr>
    </w:p>
    <w:p w:rsidR="00B16720" w:rsidRDefault="00B16720">
      <w:pPr>
        <w:spacing w:line="500" w:lineRule="exact"/>
      </w:pPr>
    </w:p>
    <w:p w:rsidR="00B16720" w:rsidRDefault="00B16720" w:rsidP="001833EB">
      <w:pPr>
        <w:pStyle w:val="a5"/>
        <w:shd w:val="clear" w:color="auto" w:fill="FFFFFF"/>
        <w:spacing w:beforeLines="100" w:beforeAutospacing="0" w:afterLines="150" w:afterAutospacing="0"/>
        <w:jc w:val="center"/>
        <w:rPr>
          <w:rStyle w:val="a6"/>
          <w:rFonts w:ascii="黑体" w:eastAsia="黑体" w:hAnsi="黑体"/>
          <w:sz w:val="38"/>
          <w:szCs w:val="38"/>
        </w:rPr>
        <w:sectPr w:rsidR="00B16720">
          <w:pgSz w:w="11906" w:h="16838"/>
          <w:pgMar w:top="1417" w:right="1417" w:bottom="1417" w:left="1417" w:header="851" w:footer="850" w:gutter="0"/>
          <w:cols w:space="0"/>
          <w:docGrid w:type="lines" w:linePitch="312"/>
        </w:sectPr>
      </w:pPr>
    </w:p>
    <w:p w:rsidR="00B16720" w:rsidRPr="00F7425C" w:rsidRDefault="00F7425C" w:rsidP="001833EB">
      <w:pPr>
        <w:pStyle w:val="a5"/>
        <w:shd w:val="clear" w:color="auto" w:fill="FFFFFF"/>
        <w:spacing w:beforeLines="100" w:beforeAutospacing="0" w:afterLines="150" w:afterAutospacing="0"/>
        <w:jc w:val="center"/>
        <w:rPr>
          <w:rStyle w:val="a6"/>
          <w:rFonts w:ascii="黑体" w:eastAsia="黑体" w:hAnsi="黑体"/>
          <w:sz w:val="44"/>
          <w:szCs w:val="44"/>
        </w:rPr>
      </w:pPr>
      <w:r w:rsidRPr="00F7425C">
        <w:rPr>
          <w:rStyle w:val="a6"/>
          <w:rFonts w:ascii="黑体" w:eastAsia="黑体" w:hAnsi="黑体" w:hint="eastAsia"/>
          <w:sz w:val="44"/>
          <w:szCs w:val="44"/>
        </w:rPr>
        <w:lastRenderedPageBreak/>
        <w:t>习近平主持中共中央政治局</w:t>
      </w:r>
      <w:r w:rsidR="00CA59D0" w:rsidRPr="00F7425C">
        <w:rPr>
          <w:rStyle w:val="a6"/>
          <w:rFonts w:ascii="黑体" w:eastAsia="黑体" w:hAnsi="黑体" w:hint="eastAsia"/>
          <w:sz w:val="44"/>
          <w:szCs w:val="44"/>
        </w:rPr>
        <w:t>第六次集体学习</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新华社北京6月30日电 中共中央政治局6月29日下午就加强党的政治建设举行第六次集体学习。中共中央总书记习近平在主持学习时强调，马克思主义政党具有崇高政治理想、高尚政治追求、纯洁政治品质、严明政治纪律。如果马克思主义政党政治上的先进性丧失了，党的先进性和纯洁性就无从谈起。这就是我们把党的政治建设作为党的根本性建设的道理所在。党的政治建设是一个永恒课题。要把准政治方向，坚持党的政治领导，夯实政治根基，涵养政治生态，防范政治风险，永葆政治本色，提高政治能力，为我们党不断发展壮大、从胜利走向胜利提供重要保证。</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中央组织部臧安民就这个问题作了讲解，并谈了意见和建议。</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在主持学习时发表了讲话。他强调，党的十九大明确提出党的政治建设这个重大命题，强调党的政治建设是党的根本性建设，要把党的政治建设摆在首位，以党的政治建设为统领。今天，我们以这个题目进行集体学习，目的是深化对党的政治建设的认识，增强推进党的政治建设的自觉性和坚定性，并以此庆祝党的97岁生日。</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指出，党的十八大以来，在全面从严治党实践中，我们把党的政治建设摆上突出位置，在坚定政治信仰、增强“四个意识”、维护党中央权威和集中统一领导、严明党的政治纪律和政治规矩、加强和规范新形势下党内政治生活、净化党内政治生态、正风肃纪、反腐惩恶等方面取得明显成效。实践使我们深刻认识到，党的政治建设决定党的建设方向和效果，不抓党的政治建设或背离党的政治建设指引的方向，党的其他建设就难以取得预期成效。</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习近平强调，政治方向是党生存发展第一位的问题，事关党的前途命运和事业兴衰成败。我们所要坚守的政治方向，就是共产主义远大理想和中国特色社会主义共同理想、“两个一百年”奋斗目标，就</w:t>
      </w:r>
      <w:r>
        <w:rPr>
          <w:rFonts w:ascii="仿宋" w:eastAsia="仿宋" w:hAnsi="仿宋" w:hint="eastAsia"/>
          <w:sz w:val="30"/>
          <w:szCs w:val="30"/>
        </w:rPr>
        <w:lastRenderedPageBreak/>
        <w:t>是党的基本理论、基本路线、基本方略。加强党的政治建设就是要发挥政治指南针作用，引导全党坚定理想信念、坚定“四个自信”，把全党智慧和力量凝聚到新时代坚持和发展中国特色社会主义伟大事业中来；就是要推动全党把坚持正确政治方向贯彻到谋划重大战略、制定重大政策、部署重大任务、推进重大工作的实践中去，经常对表对标，及时校准偏差，坚决纠正偏离和违背党的政治方向的行为，确保党和国家各项事业始终沿着正确政治方向发展；就是要把各级党组织建设成为坚守正确政治方向的坚强战斗堡垒，教育广大党员、干部坚定不移沿着正确政治方向前进。</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指出，中国特色社会主义最本质的特征是中国共产党领导，中国特色社会主义制度的最大优势是中国共产党领导，党是最高政治领导力量。要建立健全坚持和加强党的全面领导的组织体系、制度体系、工作机制，切实把党的领导落实到改革发展稳定、内政外交国防、治党治国治军等各领域各方面各环节。坚持党的政治领导，最重要的是坚持党中央权威和集中统一领导。要引导全党增强“四个意识”，自觉在思想上政治上行动上同党中央保持高度一致。</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强调，加强党的政治建设，要紧扣民心这个最大的政治，把赢得民心民意、汇集民智民力作为重要着力点。要站稳人民立场，贯彻党的群众路线，同人民想在一起、干在一起，坚决反对“四风”特别是形式主义、官僚主义，始终保持党同人民群众的血肉联系。要教育和激励广大党员、干部锐意进取、奋发有为，把精力和心思用在稳增长、促改革、调结构、惠民生、防风险上，用在破难题、克难关、着力解决人民群众最关心最直接最现实的利益问题上。</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指出，营造良好政治生态是一项长期任务，必须作为党的政治建设的基础性、经常性工作，浚其源、涵其林，养正气、固根本，锲而不舍、久久为功。要把树立正确选人用人导向作为重要着力点，突出政治标准。要贯彻落实新形势下党内政治生活的若干准则，让党员、干部在党内政治生活中经常接受政治体检，增强政治免疫力。要</w:t>
      </w:r>
      <w:r>
        <w:rPr>
          <w:rFonts w:ascii="仿宋" w:eastAsia="仿宋" w:hAnsi="仿宋" w:hint="eastAsia"/>
          <w:sz w:val="30"/>
          <w:szCs w:val="30"/>
        </w:rPr>
        <w:lastRenderedPageBreak/>
        <w:t>加强党内政治文化建设，让党所倡导的理想信念、价值理念、优良传统深入党员、干部思想和心灵。要弘扬社会主义核心价值观，弘扬和践行忠诚老实、公道正派、实事求是、清正廉洁等价值观，以良好政治文化涵养风清气正的政治生态。</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强调，我们党在内忧外患中诞生，在磨难挫折中成长，在战胜风险挑战中壮大，始终有着强烈的忧患意识、风险意识。要教育引导各级领导干部增强政治敏锐性和政治鉴别力，做到眼睛亮、见事早、行动快。</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指出，加强党的政治建设，必须以永远在路上的坚定和执着，坚决把反腐败斗争进行到底，使我们党永不变质、永不变色。领导干部特别是高级干部要明大德、守公德、严私德，做廉洁自律、廉洁用权、廉洁齐家的模范。要扎紧制度的篱笆，发挥巡视利剑作用，推动全面从严治党向基层延伸，让人民群众真正感受到，清正干部、清廉政府、清明政治就在身边、就在眼前。</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强调，党的政治建设落实到干部队伍建设上就要不断提高各级领导干部特别是高级干部把握方向、把握大势、把握全局的能力，辨别政治是非、保持政治定力、驾驭政治局面、防范政治风险的能力，善于从政治上分析问题、解决问题。各级领导干部特别是高级干部要炼就一双政治慧眼，不畏浮云遮望眼，切实担负起党和人民赋予的政治责任。</w:t>
      </w:r>
    </w:p>
    <w:p w:rsidR="00B16720" w:rsidRDefault="00CA59D0" w:rsidP="001833EB">
      <w:pPr>
        <w:pStyle w:val="a5"/>
        <w:shd w:val="clear" w:color="auto" w:fill="FFFFFF"/>
        <w:spacing w:beforeLines="100" w:beforeAutospacing="0" w:afterLines="150" w:afterAutospacing="0"/>
        <w:jc w:val="center"/>
        <w:rPr>
          <w:rStyle w:val="a6"/>
          <w:rFonts w:ascii="黑体" w:eastAsia="黑体" w:hAnsi="黑体"/>
          <w:sz w:val="44"/>
          <w:szCs w:val="44"/>
        </w:rPr>
      </w:pPr>
      <w:r>
        <w:rPr>
          <w:rStyle w:val="a6"/>
          <w:rFonts w:ascii="黑体" w:eastAsia="黑体" w:hAnsi="黑体" w:hint="eastAsia"/>
          <w:sz w:val="44"/>
          <w:szCs w:val="44"/>
        </w:rPr>
        <w:br w:type="page"/>
      </w:r>
    </w:p>
    <w:p w:rsidR="00B16720" w:rsidRDefault="00CA59D0" w:rsidP="001833EB">
      <w:pPr>
        <w:pStyle w:val="a5"/>
        <w:shd w:val="clear" w:color="auto" w:fill="FFFFFF"/>
        <w:spacing w:beforeLines="100" w:beforeAutospacing="0" w:afterLines="150" w:afterAutospacing="0"/>
        <w:jc w:val="center"/>
        <w:rPr>
          <w:rStyle w:val="a6"/>
          <w:rFonts w:ascii="黑体" w:eastAsia="黑体" w:hAnsi="黑体"/>
          <w:sz w:val="44"/>
          <w:szCs w:val="44"/>
        </w:rPr>
      </w:pPr>
      <w:r>
        <w:rPr>
          <w:rStyle w:val="a6"/>
          <w:rFonts w:ascii="黑体" w:eastAsia="黑体" w:hAnsi="黑体" w:hint="eastAsia"/>
          <w:sz w:val="44"/>
          <w:szCs w:val="44"/>
        </w:rPr>
        <w:lastRenderedPageBreak/>
        <w:t>抓好政治建设这个党的根本性建设</w:t>
      </w:r>
    </w:p>
    <w:p w:rsidR="00B16720" w:rsidRDefault="00CA59D0">
      <w:pPr>
        <w:widowControl/>
        <w:spacing w:line="500" w:lineRule="exact"/>
        <w:jc w:val="center"/>
        <w:rPr>
          <w:rFonts w:ascii="仿宋" w:eastAsia="仿宋" w:hAnsi="仿宋" w:cs="Helvetica"/>
          <w:kern w:val="0"/>
          <w:sz w:val="30"/>
          <w:szCs w:val="30"/>
        </w:rPr>
      </w:pPr>
      <w:r>
        <w:rPr>
          <w:rFonts w:ascii="仿宋" w:eastAsia="仿宋" w:hAnsi="仿宋" w:cs="Helvetica"/>
          <w:bCs/>
          <w:kern w:val="0"/>
          <w:sz w:val="30"/>
          <w:szCs w:val="30"/>
        </w:rPr>
        <w:t>——学习贯彻习近平总书记在中央政治局第六次集体学习重要讲话</w:t>
      </w:r>
    </w:p>
    <w:p w:rsidR="00B16720" w:rsidRDefault="00B16720">
      <w:pPr>
        <w:widowControl/>
        <w:spacing w:line="240" w:lineRule="exact"/>
        <w:jc w:val="center"/>
        <w:rPr>
          <w:rFonts w:ascii="仿宋" w:eastAsia="仿宋" w:hAnsi="仿宋" w:cs="Helvetica"/>
          <w:kern w:val="0"/>
          <w:sz w:val="28"/>
          <w:szCs w:val="28"/>
        </w:rPr>
      </w:pPr>
    </w:p>
    <w:p w:rsidR="00B16720" w:rsidRDefault="00CA59D0">
      <w:pPr>
        <w:widowControl/>
        <w:spacing w:line="500" w:lineRule="exact"/>
        <w:jc w:val="center"/>
        <w:rPr>
          <w:rFonts w:asciiTheme="minorEastAsia" w:hAnsiTheme="minorEastAsia" w:cstheme="minorEastAsia"/>
          <w:kern w:val="0"/>
          <w:sz w:val="28"/>
          <w:szCs w:val="28"/>
        </w:rPr>
      </w:pPr>
      <w:r>
        <w:rPr>
          <w:rFonts w:asciiTheme="minorEastAsia" w:hAnsiTheme="minorEastAsia" w:cstheme="minorEastAsia" w:hint="eastAsia"/>
          <w:kern w:val="0"/>
          <w:sz w:val="28"/>
          <w:szCs w:val="28"/>
        </w:rPr>
        <w:t>新华社评论员</w:t>
      </w:r>
    </w:p>
    <w:p w:rsidR="00B16720" w:rsidRDefault="00B16720">
      <w:pPr>
        <w:widowControl/>
        <w:spacing w:line="500" w:lineRule="exact"/>
        <w:jc w:val="center"/>
        <w:rPr>
          <w:rFonts w:ascii="仿宋" w:eastAsia="仿宋" w:hAnsi="仿宋" w:cs="Helvetica"/>
          <w:kern w:val="0"/>
          <w:sz w:val="28"/>
          <w:szCs w:val="28"/>
        </w:rPr>
      </w:pPr>
      <w:bookmarkStart w:id="0" w:name="_GoBack"/>
      <w:bookmarkEnd w:id="0"/>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把党的政治建设作为党的根本性建设”。党的９７岁生日到来之际，中共中央政治局就加强党的政治建设举行第六次集体学习，习近平总书记主持学习并发表重要讲话。讲话深刻把握党的建设规律，深刻阐述党的建设的核心命题、重点任务和具体要求，为增强推进党的政治建设的自觉性和坚定性，把我们党建设得更加坚强有力，提供了思想引领和实践动力。</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党的政治建设是一个永恒课题。党的十八大以来，以习近平同志为核心的党中央把党的政治建设摆在突出位置，在坚定政治信仰、增强“四个意识”、维护党中央权威和集中统一领导、严明党的政治纪律和政治规矩、加强和规范新形势下党内政治生活、净化党内政治生态、正风肃纪、反腐惩恶等方面取得明显成效，党的创造力、凝聚力、战斗力显著增强，党的团结统一更加巩固。实践深刻昭示，党的政治建设决定党的建设方向和效果。党的十九大明确提出党的政治建设这个重大命题，强调党的政治建设是党的根本性建设，就是对党建经验和规律的一个深刻总结。把党的政治建设摆在首位，以党的政治建设为统领，是新时代党的建设的重要实践原则和要求。</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加强党的政治建设，坚守正确政治方向是重中之重。政治方向是党生存发展第一位的问题，事关党的前途命运和事业兴衰成败。我们所要坚守的政治方向，就是共产主义远大理想和中国特色社会主义共同理想、“两个一百年”奋斗目标，就是党的基本理论、基本路线、基本方略。加强党的政治建设就是要发挥政治指南针作用，引导全党坚定理想信念、坚定“四个自信”，推动全党把坚持正确政治方向贯</w:t>
      </w:r>
      <w:r>
        <w:rPr>
          <w:rFonts w:ascii="仿宋" w:eastAsia="仿宋" w:hAnsi="仿宋" w:hint="eastAsia"/>
          <w:sz w:val="30"/>
          <w:szCs w:val="30"/>
        </w:rPr>
        <w:lastRenderedPageBreak/>
        <w:t>彻到实践中去，把各级党组织建设成为坚强战斗堡垒，确保党和国家各项事业始终沿着正确政治方向发展。</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加强党的政治建设，坚持党的政治领导是本质要求。中国特色社会主义最本质的特征是中国共产党领导，中国特色社会主义制度的最大优势是中国共产党领导，党是最高政治领导力量。党政军民学，东西南北中，党是领导一切的。坚持党的政治领导，最重要的是坚持党中央权威和集中统一领导，引导全党增强“四个意识”，自觉在思想上政治上行动上同以习近平同志为核心的党中央保持高度一致，确保令行禁止、步调统一。要夯实制度基础，建立健全坚持和加强党的全面领导的组织体系、制度体系、工作机制，切实把党的领导落实到改革发展稳定、内政外交国防、治党治国治军等各领域各方面各环节。</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加强党的政治建设，营造良好政治生态是基础性工程。政治生态建设非一朝一夕之功，需要浚其源、涵其林，养正气、固根本，锲而不舍地抓下去。要树立正确选人用人导向，提高各级领导干部特别是高级干部的政治能力，严肃党内政治生活，加强党内政治文化建设，坚决把反腐败斗争进行到底，不断激浊扬清、固本培元，涵养风清气正的政治生态。</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政之兴废，在乎民心。加强党的政治建设，要紧扣民心这个最大的政治，把赢得民心民意、汇集民智民力作为重要着力点。站稳人民立场，始终保持党同人民群众的血肉联系，多谋民生之利、多解民生之忧，同人民想在一起、干在一起，定能赢得人民群众信任和拥护，让党始终成为全国人民的主心骨，始终成为中国特色社会主义事业的坚强领导核心。</w:t>
      </w:r>
    </w:p>
    <w:p w:rsidR="00B16720" w:rsidRDefault="00B16720">
      <w:pPr>
        <w:pStyle w:val="a5"/>
        <w:shd w:val="clear" w:color="auto" w:fill="FFFFFF"/>
        <w:spacing w:before="0" w:beforeAutospacing="0" w:after="0" w:afterAutospacing="0" w:line="500" w:lineRule="exact"/>
        <w:jc w:val="both"/>
        <w:rPr>
          <w:rFonts w:ascii="仿宋" w:eastAsia="仿宋" w:hAnsi="仿宋"/>
          <w:sz w:val="30"/>
          <w:szCs w:val="30"/>
        </w:rPr>
      </w:pPr>
    </w:p>
    <w:p w:rsidR="00B16720" w:rsidRDefault="00CA59D0" w:rsidP="001833EB">
      <w:pPr>
        <w:pStyle w:val="a5"/>
        <w:shd w:val="clear" w:color="auto" w:fill="FFFFFF"/>
        <w:spacing w:beforeLines="100" w:beforeAutospacing="0" w:afterLines="150" w:afterAutospacing="0"/>
        <w:jc w:val="center"/>
        <w:rPr>
          <w:rStyle w:val="a6"/>
          <w:rFonts w:ascii="黑体" w:eastAsia="黑体" w:hAnsi="黑体"/>
          <w:sz w:val="44"/>
          <w:szCs w:val="44"/>
        </w:rPr>
      </w:pPr>
      <w:r>
        <w:rPr>
          <w:rStyle w:val="a6"/>
          <w:rFonts w:ascii="黑体" w:eastAsia="黑体" w:hAnsi="黑体" w:hint="eastAsia"/>
          <w:sz w:val="44"/>
          <w:szCs w:val="44"/>
        </w:rPr>
        <w:br w:type="page"/>
      </w:r>
    </w:p>
    <w:p w:rsidR="00B16720" w:rsidRDefault="00CA59D0" w:rsidP="001833EB">
      <w:pPr>
        <w:pStyle w:val="a5"/>
        <w:shd w:val="clear" w:color="auto" w:fill="FFFFFF"/>
        <w:spacing w:beforeLines="100" w:beforeAutospacing="0" w:afterLines="150" w:afterAutospacing="0"/>
        <w:jc w:val="center"/>
        <w:rPr>
          <w:rStyle w:val="a6"/>
          <w:rFonts w:ascii="黑体" w:eastAsia="黑体" w:hAnsi="黑体"/>
          <w:sz w:val="44"/>
          <w:szCs w:val="44"/>
        </w:rPr>
      </w:pPr>
      <w:r>
        <w:rPr>
          <w:rStyle w:val="a6"/>
          <w:rFonts w:ascii="黑体" w:eastAsia="黑体" w:hAnsi="黑体" w:hint="eastAsia"/>
          <w:sz w:val="44"/>
          <w:szCs w:val="44"/>
        </w:rPr>
        <w:lastRenderedPageBreak/>
        <w:t>始终同人民想在一起、干在一起</w:t>
      </w:r>
    </w:p>
    <w:p w:rsidR="00B16720" w:rsidRDefault="00CA59D0">
      <w:pPr>
        <w:widowControl/>
        <w:spacing w:line="500" w:lineRule="exact"/>
        <w:jc w:val="center"/>
        <w:rPr>
          <w:rFonts w:ascii="仿宋" w:eastAsia="仿宋" w:hAnsi="仿宋" w:cs="Helvetica"/>
          <w:bCs/>
          <w:kern w:val="0"/>
          <w:sz w:val="30"/>
          <w:szCs w:val="30"/>
        </w:rPr>
      </w:pPr>
      <w:r>
        <w:rPr>
          <w:rFonts w:ascii="仿宋" w:eastAsia="仿宋" w:hAnsi="仿宋" w:cs="Helvetica" w:hint="eastAsia"/>
          <w:bCs/>
          <w:kern w:val="0"/>
          <w:sz w:val="30"/>
          <w:szCs w:val="30"/>
        </w:rPr>
        <w:t>——热烈庆祝中国共产党成立九十七周年</w:t>
      </w:r>
    </w:p>
    <w:p w:rsidR="00B16720" w:rsidRDefault="00B16720">
      <w:pPr>
        <w:widowControl/>
        <w:spacing w:line="240" w:lineRule="exact"/>
        <w:jc w:val="center"/>
        <w:rPr>
          <w:rFonts w:asciiTheme="minorEastAsia" w:hAnsiTheme="minorEastAsia" w:cstheme="minorEastAsia"/>
          <w:kern w:val="0"/>
          <w:sz w:val="28"/>
          <w:szCs w:val="28"/>
        </w:rPr>
      </w:pPr>
    </w:p>
    <w:p w:rsidR="00B16720" w:rsidRDefault="00CA59D0">
      <w:pPr>
        <w:widowControl/>
        <w:spacing w:line="500" w:lineRule="exact"/>
        <w:jc w:val="center"/>
        <w:rPr>
          <w:rFonts w:asciiTheme="minorEastAsia" w:hAnsiTheme="minorEastAsia" w:cstheme="minorEastAsia"/>
          <w:kern w:val="0"/>
          <w:sz w:val="28"/>
          <w:szCs w:val="28"/>
        </w:rPr>
      </w:pPr>
      <w:r>
        <w:rPr>
          <w:rFonts w:asciiTheme="minorEastAsia" w:hAnsiTheme="minorEastAsia" w:cstheme="minorEastAsia" w:hint="eastAsia"/>
          <w:kern w:val="0"/>
          <w:sz w:val="28"/>
          <w:szCs w:val="28"/>
        </w:rPr>
        <w:t>人民日报社论</w:t>
      </w:r>
    </w:p>
    <w:p w:rsidR="00B16720" w:rsidRDefault="00B16720">
      <w:pPr>
        <w:pStyle w:val="a5"/>
        <w:shd w:val="clear" w:color="auto" w:fill="FFFFFF"/>
        <w:spacing w:before="0" w:beforeAutospacing="0" w:after="0" w:afterAutospacing="0" w:line="500" w:lineRule="exact"/>
        <w:jc w:val="center"/>
        <w:rPr>
          <w:rStyle w:val="a6"/>
          <w:rFonts w:ascii="仿宋" w:eastAsia="仿宋" w:hAnsi="仿宋"/>
          <w:b w:val="0"/>
          <w:sz w:val="28"/>
          <w:szCs w:val="28"/>
        </w:rPr>
      </w:pP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时间砥砺信仰,岁月见证初心。7月1日,我们迎来中国共产党成立97周年。习近平总书记在党的十九大上指出:“伟大的事业必须有坚强的党来领导。只要我们党把自身建设好、建设强,确保党始终同人民想在一起、干在一起,就一定能够引领承载着中国人民伟大梦想的航船破浪前进,胜利驶向光辉的彼岸!”在庆祝党的生日的时候,全党同志要响应总书记“始终同人民想在一起、干在一起”的伟大号召,在新时代展现新作为,书写我们这一代人的光荣。</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今天的中国,正在向着历史的山巅行进。中国共产党人的奋勇开拓与中华民族的伟大复兴,形成穿越时空的激昂合奏。“红色理论家”郑德荣,毕生追求马克思主义真理之光;植物学家钟扬,以颗颗种子造福万千苍生;“当代愚公”黄大发,修完“生命渠”又带领村民走上致富路;诺贝尔奖获得者屠呦呦,年近九旬还在为中医药创新继续探索……在改革创新最前沿奋力争先,在脱贫攻坚战场上闯关夺隘,在基层治理第一线躬身实践,神州大地上,千千万万共产党员正以永不懈怠的精神状态,干在实处、走在前列。</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回首97年发展历程,我们党紧紧依靠人民,跨过一道又一道沟坎,取得一个又一个胜利,中华民族迎来了从站起来、富起来到强起来的伟大飞跃。中国特色社会主义进入新时代,新的历史方位赋予我们新的历史使命。前行于百尺竿头,发展正中流击水,任务千头万绪,挑战无处不在。8900多万党员唯有始终同人民想在一起、干在一起,坚定舍我其谁的信念、勇当尖兵的决心,勇担使命、奋发有为,做开拓者、当实干家,才能不负历史重托,创造属于新时代的光辉业绩。</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lastRenderedPageBreak/>
        <w:t xml:space="preserve">　　始终同人民想在一起、干在一起,就要不忘初心,以造福人民为最大政绩。我国社会主要矛盾转化为人民日益增长的美好生活需要和不平衡不充分的发展之间的矛盾,不只意味着全面小康一个不能少、一个不掉队,也意味着还老百姓蓝天白云、清水绿岸;不仅要求完善治理提高民生保障水平,也要求依法治国促进社会公平正义。幼有所育、学有所教、劳有所得、病有所医、老有所养、住有所居、弱有所扶,这是我们党对人民的承诺。新时代再出发,我们要始终与人民心心相印、与人民同甘共苦、与人民团结奋斗,让人民生活更加幸福、更有尊严。</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始终同人民想在一起、干在一起,就要牢记使命,将改革开放进行到底。今年是改革开放40周年。经济社会发展蹄疾步稳,发展质量和效益还有待提升;改革广度深度压茬拓展,各项改革举措的落地任务繁重;中国日益走近世界舞台中央,要求我们更加准确把握国际形势,树立正确的历史观、大局观、角色观……历史从不眷顾因循守旧、满足现状者,机遇属于勇于创新、永不自满者。贯彻落实新发展理念、打好三大攻坚战、为人类作出更大贡献,需要一大批“闯将”“尖兵”冲锋陷阵。新时代再出发,我们要以“功成不必在我”的精神境界和“功成必定有我”的历史担当,推动改革不停顿、开放不止步,团结带领亿万人民奋力夺取新时代中国特色社会主义伟大胜利。</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始终同人民想在一起、干在一起,就要奋发有为,以更硬的肩膀扛起历史责任。打铁必须自身硬。党要团结带领人民进行伟大斗争、推进伟大事业、实现伟大梦想,必须毫不动摇坚持和完善党的领导,毫不动摇深入推进党的建设新的伟大工程。攻坚克难,共产党员是排头兵;跨越发展,领导干部是领头雁。能不能做到守土有责、守土负责、守土尽责,是不是能够在其位、谋其政、干其事、求其效,人民期待着我们的担当,历史凝望着我们的作为。全党既要政治过硬,也要本领高强,保持爬坡过坎的压力感、奋勇向前的使命感、干事创业的责任感,以钉钉子精神做实做细做好各项工作,一步一个脚印将伟大梦想变为中华大地的生动实践。</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lastRenderedPageBreak/>
        <w:t xml:space="preserve">　　2019年,新中国成立70周年;2020年,全面建成小康社会;2021年,中国共产党成立100周年;2035年,基本实现社会主义现代化;2050年,全面建成社会主义现代化强国……这些重要时间节点,呼唤着我们接续奋斗、永远奋斗。踏上万里征程,心怀千秋伟业,让我们紧密团结在以习近平同志为核心的党中央周围,以习近平新时代中国特色社会主义思想为指引,强化“四个意识”、坚定“四个自信”,举理想之旗、扬奋斗之帆,把党和人民事业继续推向前进。</w:t>
      </w:r>
    </w:p>
    <w:p w:rsidR="00B16720" w:rsidRDefault="00CA59D0" w:rsidP="001833EB">
      <w:pPr>
        <w:pStyle w:val="a5"/>
        <w:shd w:val="clear" w:color="auto" w:fill="FFFFFF"/>
        <w:spacing w:beforeLines="100" w:beforeAutospacing="0" w:afterLines="150" w:afterAutospacing="0"/>
        <w:rPr>
          <w:rStyle w:val="a6"/>
          <w:rFonts w:ascii="黑体" w:eastAsia="黑体" w:hAnsi="黑体"/>
          <w:sz w:val="44"/>
          <w:szCs w:val="44"/>
        </w:rPr>
      </w:pPr>
      <w:r>
        <w:rPr>
          <w:rStyle w:val="a6"/>
          <w:rFonts w:ascii="黑体" w:eastAsia="黑体" w:hAnsi="黑体" w:hint="eastAsia"/>
          <w:sz w:val="44"/>
          <w:szCs w:val="44"/>
        </w:rPr>
        <w:br w:type="page"/>
      </w:r>
    </w:p>
    <w:p w:rsidR="00B16720" w:rsidRDefault="00CA59D0" w:rsidP="001833EB">
      <w:pPr>
        <w:pStyle w:val="a5"/>
        <w:shd w:val="clear" w:color="auto" w:fill="FFFFFF"/>
        <w:spacing w:beforeLines="100" w:beforeAutospacing="0" w:afterLines="150" w:afterAutospacing="0"/>
        <w:jc w:val="center"/>
        <w:rPr>
          <w:rStyle w:val="a6"/>
          <w:rFonts w:ascii="黑体" w:eastAsia="黑体" w:hAnsi="黑体"/>
          <w:sz w:val="44"/>
          <w:szCs w:val="44"/>
        </w:rPr>
      </w:pPr>
      <w:r>
        <w:rPr>
          <w:rStyle w:val="a6"/>
          <w:rFonts w:ascii="黑体" w:eastAsia="黑体" w:hAnsi="黑体" w:hint="eastAsia"/>
          <w:sz w:val="44"/>
          <w:szCs w:val="44"/>
        </w:rPr>
        <w:lastRenderedPageBreak/>
        <w:t>不忘初心 牢记使命 永远奋斗</w:t>
      </w:r>
    </w:p>
    <w:p w:rsidR="00B16720" w:rsidRDefault="00CA59D0">
      <w:pPr>
        <w:widowControl/>
        <w:spacing w:line="500" w:lineRule="exact"/>
        <w:jc w:val="center"/>
        <w:rPr>
          <w:rFonts w:ascii="仿宋" w:eastAsia="仿宋" w:hAnsi="仿宋" w:cs="Helvetica"/>
          <w:bCs/>
          <w:kern w:val="0"/>
          <w:sz w:val="30"/>
          <w:szCs w:val="30"/>
        </w:rPr>
      </w:pPr>
      <w:r>
        <w:rPr>
          <w:rFonts w:ascii="仿宋" w:eastAsia="仿宋" w:hAnsi="仿宋" w:cs="Helvetica" w:hint="eastAsia"/>
          <w:bCs/>
          <w:kern w:val="0"/>
          <w:sz w:val="30"/>
          <w:szCs w:val="30"/>
        </w:rPr>
        <w:t>——热烈庆祝中国共产党成立九十七周年</w:t>
      </w:r>
    </w:p>
    <w:p w:rsidR="00B16720" w:rsidRDefault="00B16720">
      <w:pPr>
        <w:widowControl/>
        <w:spacing w:line="240" w:lineRule="exact"/>
        <w:jc w:val="center"/>
        <w:rPr>
          <w:rFonts w:ascii="仿宋" w:eastAsia="仿宋" w:hAnsi="仿宋" w:cs="Helvetica"/>
          <w:bCs/>
          <w:kern w:val="0"/>
          <w:sz w:val="30"/>
          <w:szCs w:val="30"/>
        </w:rPr>
      </w:pPr>
    </w:p>
    <w:p w:rsidR="00B16720" w:rsidRDefault="00CA59D0">
      <w:pPr>
        <w:widowControl/>
        <w:spacing w:line="500" w:lineRule="exact"/>
        <w:jc w:val="center"/>
        <w:rPr>
          <w:rFonts w:asciiTheme="minorEastAsia" w:hAnsiTheme="minorEastAsia" w:cstheme="minorEastAsia"/>
          <w:kern w:val="0"/>
          <w:sz w:val="28"/>
          <w:szCs w:val="28"/>
        </w:rPr>
      </w:pPr>
      <w:r>
        <w:rPr>
          <w:rFonts w:asciiTheme="minorEastAsia" w:hAnsiTheme="minorEastAsia" w:cstheme="minorEastAsia" w:hint="eastAsia"/>
          <w:kern w:val="0"/>
          <w:sz w:val="28"/>
          <w:szCs w:val="28"/>
        </w:rPr>
        <w:t>光明日报社论</w:t>
      </w:r>
    </w:p>
    <w:p w:rsidR="00B16720" w:rsidRDefault="00B16720">
      <w:pPr>
        <w:widowControl/>
        <w:spacing w:line="500" w:lineRule="exact"/>
        <w:jc w:val="center"/>
        <w:rPr>
          <w:rFonts w:asciiTheme="minorEastAsia" w:hAnsiTheme="minorEastAsia" w:cstheme="minorEastAsia"/>
          <w:kern w:val="0"/>
          <w:sz w:val="28"/>
          <w:szCs w:val="28"/>
        </w:rPr>
      </w:pP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太阳升起，光明普照。今天，我们迎来了中国共产党的97岁诞辰，历经97载峥嵘岁月，这个世界上最大的政党久而弥坚，焕发着蓬勃生机，展现出旺盛活力。</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其作始也简，其将毕也必巨。”从党的诞生这一“开天辟地的大事变”开始，经过近百年艰苦奋斗，我们党从只有几十名党员到拥有8900多万名党员，不断发展壮大。为了实现中华民族伟大复兴的历史使命，我们党初心不改、矢志不渝，团结带领人民攻克了一个个大难关，实现了一个个大转折，创造了彪炳史册的大事业，使中华民族迎来了从站起来、富起来到强起来的伟大飞跃。党的奋斗历程告诉我们，坚持党的领导，是实现中华民族伟大复兴的根本保证。</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中国共产党人的初心和使命，就是为中国人民谋幸福，为中华民族谋复兴。这个初心和使命是激励中国共产党人不断前进的根本动力。”习近平总书记在党的十九大报告中，道出世界最大政党根深叶茂、蓬勃壮大的力量源泉。在烽火连天的革命岁月、热火朝天的建设年代、波澜壮阔的改革时期，这颗不变的初心是团结凝聚共产党人接续奋斗的精神密码，也是我们党不断从胜利走向新的胜利的成功之匙。</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翻开风云激荡的红色篇章，在历史中汲取力量，为的是不忘初心、牢记使命、永远奋斗。当前，中国特色社会主义进入新时代，社会主要矛盾转化为人民日益增长的美好生活需要和不平衡不充分的发展之间的矛盾，这就给我们党提出了新任务新挑战。</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为中国人民谋幸福，是中国共产党毫不动摇的初心。我们要时刻不忘初心，永远把人民对美好生活的向往作为奋斗目标，始终以实现</w:t>
      </w:r>
      <w:r>
        <w:rPr>
          <w:rFonts w:ascii="仿宋" w:eastAsia="仿宋" w:hAnsi="仿宋" w:hint="eastAsia"/>
          <w:sz w:val="30"/>
          <w:szCs w:val="30"/>
        </w:rPr>
        <w:lastRenderedPageBreak/>
        <w:t>好、维护好、发展好最广大人民根本利益为党的一切工作的出发点和落脚点，抓住人民最关心最直接最现实的利益问题，坚持把人民群众的小事当作自己的大事，让改革发展成果更多更公平惠及全体人民。</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为中华民族谋复兴，是中国共产党肩负的宏大使命。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中华民族伟大复兴，绝不是轻轻松松、敲锣打鼓就能实现的。当前，国际形势波谲云诡，周边环境复杂敏感，社会主要矛盾变化的影响广泛深远，改革发展稳定任务艰巨繁重。外部风险、内部风险、一般风险、重大风险犹如拦在前进道路上的一座座险峰、一道道沟壑。中国共产党人一路栉风沐雨、砥砺奋进，从不曾停下赶考步伐，始终保持重整行装再出发的精神状态，昂扬着“永远在路上”的斗志与执着。</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只有不忘初心、牢记使命、永远奋斗，才能让中国共产党永远年轻。”97年，南湖红船精神不变，共产党人初心不改；97年，圣地延安精神不灭，共产党人使命不忘。“万山磅礴必有主峰”。只要我们以习近平新时代中国特色社会主义思想为指引，增强“四个意识”，坚定“四个自信”，凝聚起同心共筑中国梦的磅礴力量，中国共产党必将创造属于新时代的光辉业绩！</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《光明日报》（ 2018年07月01日 01版）</w:t>
      </w:r>
    </w:p>
    <w:p w:rsidR="00B16720" w:rsidRDefault="00CA59D0" w:rsidP="001833EB">
      <w:pPr>
        <w:pStyle w:val="a5"/>
        <w:shd w:val="clear" w:color="auto" w:fill="FFFFFF"/>
        <w:spacing w:beforeLines="100" w:beforeAutospacing="0" w:afterLines="150" w:afterAutospacing="0"/>
        <w:jc w:val="center"/>
        <w:rPr>
          <w:rStyle w:val="a6"/>
          <w:rFonts w:ascii="黑体" w:eastAsia="黑体" w:hAnsi="黑体"/>
          <w:sz w:val="44"/>
          <w:szCs w:val="44"/>
        </w:rPr>
      </w:pPr>
      <w:r>
        <w:rPr>
          <w:rStyle w:val="a6"/>
          <w:rFonts w:ascii="黑体" w:eastAsia="黑体" w:hAnsi="黑体" w:hint="eastAsia"/>
          <w:sz w:val="44"/>
          <w:szCs w:val="44"/>
        </w:rPr>
        <w:br w:type="page"/>
      </w:r>
    </w:p>
    <w:p w:rsidR="00B16720" w:rsidRDefault="00CA59D0" w:rsidP="001833EB">
      <w:pPr>
        <w:pStyle w:val="a5"/>
        <w:shd w:val="clear" w:color="auto" w:fill="FFFFFF"/>
        <w:spacing w:beforeLines="100" w:beforeAutospacing="0" w:afterLines="150" w:afterAutospacing="0"/>
        <w:jc w:val="center"/>
        <w:rPr>
          <w:rFonts w:ascii="黑体" w:eastAsia="黑体" w:hAnsi="黑体"/>
          <w:b/>
          <w:bCs/>
          <w:kern w:val="36"/>
          <w:sz w:val="44"/>
          <w:szCs w:val="44"/>
        </w:rPr>
      </w:pPr>
      <w:r>
        <w:rPr>
          <w:rStyle w:val="a6"/>
          <w:rFonts w:ascii="黑体" w:eastAsia="黑体" w:hAnsi="黑体" w:hint="eastAsia"/>
          <w:sz w:val="44"/>
          <w:szCs w:val="44"/>
        </w:rPr>
        <w:lastRenderedPageBreak/>
        <w:t>交出新赶考路上的优异答卷</w:t>
      </w:r>
    </w:p>
    <w:p w:rsidR="00B16720" w:rsidRDefault="00CA59D0">
      <w:pPr>
        <w:widowControl/>
        <w:spacing w:line="500" w:lineRule="exact"/>
        <w:jc w:val="center"/>
        <w:rPr>
          <w:rFonts w:asciiTheme="minorEastAsia" w:hAnsiTheme="minorEastAsia" w:cstheme="minorEastAsia"/>
          <w:kern w:val="0"/>
          <w:sz w:val="28"/>
          <w:szCs w:val="28"/>
        </w:rPr>
      </w:pPr>
      <w:r>
        <w:rPr>
          <w:rFonts w:asciiTheme="minorEastAsia" w:hAnsiTheme="minorEastAsia" w:cstheme="minorEastAsia" w:hint="eastAsia"/>
          <w:kern w:val="0"/>
          <w:sz w:val="28"/>
          <w:szCs w:val="28"/>
        </w:rPr>
        <w:t>经济日报社论</w:t>
      </w:r>
    </w:p>
    <w:p w:rsidR="00B16720" w:rsidRDefault="00B16720">
      <w:pPr>
        <w:widowControl/>
        <w:shd w:val="clear" w:color="auto" w:fill="FFFFFF"/>
        <w:spacing w:line="400" w:lineRule="exact"/>
        <w:jc w:val="center"/>
        <w:outlineLvl w:val="0"/>
        <w:rPr>
          <w:rFonts w:ascii="仿宋" w:eastAsia="仿宋" w:hAnsi="仿宋" w:cs="宋体"/>
          <w:bCs/>
          <w:kern w:val="36"/>
          <w:sz w:val="28"/>
          <w:szCs w:val="28"/>
        </w:rPr>
      </w:pPr>
    </w:p>
    <w:p w:rsidR="00B16720" w:rsidRDefault="00CA59D0">
      <w:pPr>
        <w:pStyle w:val="a5"/>
        <w:shd w:val="clear" w:color="auto" w:fill="FFFFFF"/>
        <w:spacing w:before="0" w:beforeAutospacing="0" w:after="0" w:afterAutospacing="0" w:line="500" w:lineRule="exact"/>
        <w:ind w:firstLineChars="200" w:firstLine="600"/>
        <w:jc w:val="both"/>
        <w:rPr>
          <w:rFonts w:ascii="仿宋" w:eastAsia="仿宋" w:hAnsi="仿宋"/>
          <w:sz w:val="30"/>
          <w:szCs w:val="30"/>
        </w:rPr>
      </w:pPr>
      <w:r>
        <w:rPr>
          <w:rFonts w:ascii="仿宋" w:eastAsia="仿宋" w:hAnsi="仿宋" w:hint="eastAsia"/>
          <w:sz w:val="30"/>
          <w:szCs w:val="30"/>
        </w:rPr>
        <w:t>今天，我们迎来了中国共产党97周年华诞。</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97年前，勇担民族复兴重任的中国共产党应运而生，这是开天辟地的大事变。近百年来，为了实现中华民族伟大复兴的历史使命，无论是弱小还是强大，无论是顺境还是逆境，我们党都初心不改、矢志不渝，团结带领人民进行了艰苦卓绝的斗争，谱写了气吞山河的壮丽史诗。</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时至今日，这个已成为世界上规模最大的执政党历久弥坚，展现出旺盛活力与蓬勃生机，正在为实现新时代的历史使命不懈奋斗。党的十八大以来，以习近平同志为核心的党中央以巨大政治勇气和强烈责任担当，推动党和国家事业取得历史性成就、发生历史性变革。新时代的中国，发展变化的程度之深、范围之广、影响之大前所未有。无可辩驳的事实向世人充分证明，中国共产党不负人民重托、无愧历史选择，是实现中华民族伟大复兴历史使命的合格担当者。</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看今朝，我们比历史上任何时期都更接近、更有信心和能力实现中华民族伟大复兴的目标。但越是接近梦想，前进的道路就越艰辛；越是临近登顶前的冲刺，就越需要迎难而上。实现伟大梦想，必须进行伟大斗争、建设伟大工程、推进伟大事业，付出更为艰巨、更为艰苦的努力。我们党要始终成为时代先锋、民族脊梁，始终成为马克思主义执政党，自身必须始终过硬。坚定不移全面从严治党，不断提高党的执政能力和领导水平，才能确保党始终走在时代前列、始终成为全国人民的主心骨、始终成为坚强领导核心，在新时代中国特色社会主义的伟大实践中，向历史、向人民交出新赶考路上更加优异的答卷。</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交出新赶考路上的优异答卷，就要用习近平新时代中国特色社会主义思想武装全党。这一思想是我们党必须长期坚持的指导思想，是</w:t>
      </w:r>
      <w:r>
        <w:rPr>
          <w:rFonts w:ascii="仿宋" w:eastAsia="仿宋" w:hAnsi="仿宋" w:hint="eastAsia"/>
          <w:sz w:val="30"/>
          <w:szCs w:val="30"/>
        </w:rPr>
        <w:lastRenderedPageBreak/>
        <w:t>马克思中国化最新成果，是全党全国人民为实现中华民族伟大复兴而奋斗的行动指南，充满着“革命理想高于天”的豪迈情怀。站在新的历史起点上，我们党要高擎这一伟大思想火炬，激励全党全国各族人民朝着共同的目标昂扬奋进。</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交出新赶考路上的优异答卷，就要发扬彻底的自我革命精神。勇于自我革命，从严管党治党，是我们党最鲜明的品格。受国际国内各种因素的影响，我们党面临的执政环境仍然复杂，全面从严治党依然任重道远。在新时代，继续以勇于自我革命精神打造和锤炼自己，祛病疗伤、激浊扬清、强健体魄，才能永葆党的先进性和纯洁性，使党经得起各种风浪考验、永远朝气蓬勃。</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交出新赶考路上的优异答卷，就要有新时代奋斗者的激情。新时代是奋斗者的时代。奋斗是艰辛的、长期的、曲折的，也是幸福的。要实现党和国家兴旺发达、长治久安，全党同志必须保持革命精神与斗志，不因胜利而骄傲，不因成就而懈怠，不因困难而退缩，以永不懈怠的精神状态和一往无前的奋斗姿态，继续朝着实现中华民族伟大复兴的宏伟目标奋勇前进。</w:t>
      </w:r>
    </w:p>
    <w:p w:rsidR="00B16720" w:rsidRDefault="00CA59D0" w:rsidP="00750F38">
      <w:pPr>
        <w:pStyle w:val="a5"/>
        <w:shd w:val="clear" w:color="auto" w:fill="FFFFFF"/>
        <w:spacing w:before="0" w:beforeAutospacing="0" w:after="0" w:afterAutospacing="0" w:line="500" w:lineRule="exact"/>
        <w:ind w:firstLine="600"/>
        <w:jc w:val="both"/>
        <w:rPr>
          <w:rFonts w:ascii="仿宋" w:eastAsia="仿宋" w:hAnsi="仿宋"/>
          <w:sz w:val="30"/>
          <w:szCs w:val="30"/>
        </w:rPr>
      </w:pPr>
      <w:r>
        <w:rPr>
          <w:rFonts w:ascii="仿宋" w:eastAsia="仿宋" w:hAnsi="仿宋" w:hint="eastAsia"/>
          <w:sz w:val="30"/>
          <w:szCs w:val="30"/>
        </w:rPr>
        <w:t>面向未来，如期全面建成小康社会、实现“两个一百年”奋斗目标、实现中华民族伟大复兴的中国梦，不知还要爬多少坡、过多少坎、经历多少风风雨雨、克服多少艰难险阻。只要我们党把自身建设好、建设强，永远保持建党时的奋斗精神，永远保持对人民的赤子之心，就一定能够爬坡过坎、风雨无阻、攻坚克难，担起新时代的责任与使命，以党的坚强领导和顽强奋斗，激励全体中华儿女不断奋进，凝聚起同心共筑中国梦的磅礴力量。</w:t>
      </w:r>
    </w:p>
    <w:p w:rsidR="00750F38" w:rsidRDefault="00750F38" w:rsidP="00750F38">
      <w:pPr>
        <w:pStyle w:val="a5"/>
        <w:shd w:val="clear" w:color="auto" w:fill="FFFFFF"/>
        <w:spacing w:before="0" w:beforeAutospacing="0" w:after="0" w:afterAutospacing="0" w:line="500" w:lineRule="exact"/>
        <w:ind w:firstLine="600"/>
        <w:jc w:val="both"/>
        <w:rPr>
          <w:rFonts w:ascii="仿宋" w:eastAsia="仿宋" w:hAnsi="仿宋"/>
          <w:sz w:val="30"/>
          <w:szCs w:val="30"/>
        </w:rPr>
      </w:pPr>
    </w:p>
    <w:p w:rsidR="00750F38" w:rsidRDefault="00750F38" w:rsidP="00750F38">
      <w:pPr>
        <w:pStyle w:val="a5"/>
        <w:shd w:val="clear" w:color="auto" w:fill="FFFFFF"/>
        <w:spacing w:before="0" w:beforeAutospacing="0" w:after="0" w:afterAutospacing="0" w:line="500" w:lineRule="exact"/>
        <w:ind w:firstLine="600"/>
        <w:jc w:val="both"/>
        <w:rPr>
          <w:rFonts w:ascii="仿宋" w:eastAsia="仿宋" w:hAnsi="仿宋"/>
          <w:sz w:val="30"/>
          <w:szCs w:val="30"/>
        </w:rPr>
      </w:pPr>
    </w:p>
    <w:p w:rsidR="00750F38" w:rsidRDefault="00750F38" w:rsidP="00750F38">
      <w:pPr>
        <w:pStyle w:val="a5"/>
        <w:shd w:val="clear" w:color="auto" w:fill="FFFFFF"/>
        <w:spacing w:before="0" w:beforeAutospacing="0" w:after="0" w:afterAutospacing="0" w:line="500" w:lineRule="exact"/>
        <w:ind w:firstLine="600"/>
        <w:jc w:val="both"/>
        <w:rPr>
          <w:rFonts w:ascii="仿宋" w:eastAsia="仿宋" w:hAnsi="仿宋"/>
          <w:sz w:val="30"/>
          <w:szCs w:val="30"/>
        </w:rPr>
      </w:pPr>
    </w:p>
    <w:p w:rsidR="00750F38" w:rsidRDefault="00750F38" w:rsidP="00750F38">
      <w:pPr>
        <w:pStyle w:val="a5"/>
        <w:shd w:val="clear" w:color="auto" w:fill="FFFFFF"/>
        <w:spacing w:before="0" w:beforeAutospacing="0" w:after="0" w:afterAutospacing="0" w:line="500" w:lineRule="exact"/>
        <w:ind w:firstLine="600"/>
        <w:jc w:val="both"/>
        <w:rPr>
          <w:rFonts w:ascii="仿宋" w:eastAsia="仿宋" w:hAnsi="仿宋"/>
          <w:sz w:val="30"/>
          <w:szCs w:val="30"/>
        </w:rPr>
      </w:pPr>
    </w:p>
    <w:p w:rsidR="00750F38" w:rsidRPr="00750F38" w:rsidRDefault="00750F38" w:rsidP="00750F38">
      <w:pPr>
        <w:pStyle w:val="a5"/>
        <w:shd w:val="clear" w:color="auto" w:fill="FFFFFF"/>
        <w:spacing w:before="0" w:beforeAutospacing="0" w:after="0" w:afterAutospacing="0" w:line="500" w:lineRule="exact"/>
        <w:ind w:firstLine="600"/>
        <w:jc w:val="both"/>
        <w:rPr>
          <w:rFonts w:ascii="仿宋" w:eastAsia="仿宋" w:hAnsi="仿宋"/>
          <w:sz w:val="30"/>
          <w:szCs w:val="30"/>
        </w:rPr>
      </w:pPr>
    </w:p>
    <w:p w:rsidR="00750F38" w:rsidRDefault="00750F38" w:rsidP="001833EB">
      <w:pPr>
        <w:pStyle w:val="a5"/>
        <w:shd w:val="clear" w:color="auto" w:fill="FFFFFF"/>
        <w:spacing w:beforeLines="100" w:beforeAutospacing="0" w:afterLines="150" w:afterAutospacing="0"/>
        <w:jc w:val="center"/>
        <w:rPr>
          <w:rStyle w:val="a6"/>
          <w:rFonts w:ascii="黑体" w:eastAsia="黑体" w:hAnsi="黑体"/>
          <w:sz w:val="44"/>
          <w:szCs w:val="44"/>
        </w:rPr>
      </w:pPr>
      <w:r>
        <w:rPr>
          <w:rStyle w:val="a6"/>
          <w:rFonts w:ascii="黑体" w:eastAsia="黑体" w:hAnsi="黑体" w:hint="eastAsia"/>
          <w:sz w:val="44"/>
          <w:szCs w:val="44"/>
        </w:rPr>
        <w:lastRenderedPageBreak/>
        <w:t>习近平这样庆祝党的97岁生日</w:t>
      </w:r>
    </w:p>
    <w:p w:rsidR="00750F38" w:rsidRDefault="00750F38" w:rsidP="00750F38">
      <w:pPr>
        <w:widowControl/>
        <w:spacing w:line="500" w:lineRule="exact"/>
        <w:jc w:val="center"/>
        <w:rPr>
          <w:rFonts w:asciiTheme="minorEastAsia" w:hAnsiTheme="minorEastAsia" w:cstheme="minorEastAsia"/>
          <w:kern w:val="0"/>
          <w:sz w:val="28"/>
          <w:szCs w:val="28"/>
        </w:rPr>
      </w:pPr>
      <w:r>
        <w:rPr>
          <w:rFonts w:asciiTheme="minorEastAsia" w:hAnsiTheme="minorEastAsia" w:cstheme="minorEastAsia" w:hint="eastAsia"/>
          <w:kern w:val="0"/>
          <w:sz w:val="28"/>
          <w:szCs w:val="28"/>
        </w:rPr>
        <w:t>新华网记者 王子晖</w:t>
      </w:r>
    </w:p>
    <w:p w:rsidR="00750F38" w:rsidRDefault="00750F38" w:rsidP="00750F38">
      <w:pPr>
        <w:pStyle w:val="a5"/>
        <w:shd w:val="clear" w:color="auto" w:fill="FFFFFF"/>
        <w:spacing w:before="0" w:beforeAutospacing="0" w:after="0" w:afterAutospacing="0" w:line="500" w:lineRule="exact"/>
        <w:jc w:val="center"/>
        <w:rPr>
          <w:rFonts w:ascii="仿宋" w:eastAsia="仿宋" w:hAnsi="仿宋" w:cs="Helvetica"/>
          <w:sz w:val="28"/>
          <w:szCs w:val="28"/>
        </w:rPr>
      </w:pP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学习进行时】习近平总书记6月29日主持中共中央政治局第六次集体学习，主题是加强党的政治建设。习近平说，我们以这个题目进行集体学习，目的是深化对党的政治建设的认识，增强推进党的政治建设的自觉性和坚定性，并以此庆祝党的97岁生日。新华社《学习进行时》原创品牌栏目“讲习所”今天推出文章，为您解读总书记的深刻用意。</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7月1日是党的生日。6月29日，习近平总书记主持中共中央政治局第六次集体学习，主题是加强党的政治建设，“以此庆祝党的97岁生日。”习近平说。</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党的政治建设是党的根本性建设，居于统领地位，是我们党不断发展壮大、从胜利走向胜利的重要保证。以此为题进行集体学习来庆祝党的生日，颇具深意。</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这次集体学习，习近平对党的政治建设这个重大命题进行了十分深刻的阐释。</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b/>
          <w:bCs/>
          <w:sz w:val="30"/>
          <w:szCs w:val="30"/>
        </w:rPr>
      </w:pPr>
      <w:r>
        <w:rPr>
          <w:rFonts w:ascii="仿宋" w:eastAsia="仿宋" w:hAnsi="仿宋" w:hint="eastAsia"/>
          <w:b/>
          <w:bCs/>
          <w:sz w:val="30"/>
          <w:szCs w:val="30"/>
        </w:rPr>
        <w:t xml:space="preserve">　　党的政治建设是党的根本性建设</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中国共产党是拥有崇高政治理想、高尚政治追求、纯洁政治品质、严明政治纪律的马克思主义政党，党的先进性最根本的是政治上的先进性。旗帜鲜明讲政治是我们党作为马克思主义政党的根本要求。</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因此，党的十九大明确提出党的政治建设这个重大命题，强调党的政治建设是党的根本性建设，要把党的政治建设摆在首位。</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习近平语重心长地说，如果马克思主义政党政治上的先进性丧失了，党的先进性和纯洁性就无从谈起。这就是我们把党的政治建设作为党的根本性建设的道理所在。</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lastRenderedPageBreak/>
        <w:t xml:space="preserve">　　党的十八大以来，以习近平同志为核心的党中央在坚定政治信仰、增强“四个意识”、维护党中央权威和集中统一领导、严明党的政治纪律和政治规矩、加强和规范新形势下党内政治生活、净化党内政治生态、正风肃纪、反腐惩恶等方面取得明显成效，一个重要原因就是在全面从严治党实践中，始终把党的政治建设摆在突出位置。</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总结五年多来的卓著成效，习近平强调，实践使我们深刻认识到，党的政治建设决定党的建设方向和效果，不抓党的政治建设或背离党的政治建设指引的方向，党的其他建设就难以取得预期成效。</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党的政治建设是一个永恒课题，无论党的建设推进到什么阶段，要确保党的建设方向和效果，政治建设这个根本都不能有丝毫动摇。</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b/>
          <w:bCs/>
          <w:sz w:val="30"/>
          <w:szCs w:val="30"/>
        </w:rPr>
      </w:pPr>
      <w:r>
        <w:rPr>
          <w:rFonts w:ascii="仿宋" w:eastAsia="仿宋" w:hAnsi="仿宋" w:hint="eastAsia"/>
          <w:b/>
          <w:bCs/>
          <w:sz w:val="30"/>
          <w:szCs w:val="30"/>
        </w:rPr>
        <w:t xml:space="preserve">　　七方面要求全面加强党的政治建设</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此次集体学习，习近平就加强党的政治建设提了七方面要求。</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b/>
          <w:bCs/>
          <w:sz w:val="30"/>
          <w:szCs w:val="30"/>
        </w:rPr>
        <w:t>一是把准政治方向。</w:t>
      </w:r>
      <w:r>
        <w:rPr>
          <w:rFonts w:ascii="仿宋" w:eastAsia="仿宋" w:hAnsi="仿宋" w:hint="eastAsia"/>
          <w:sz w:val="30"/>
          <w:szCs w:val="30"/>
        </w:rPr>
        <w:t>政治方向是党生存发展第一位的问题，事关党的前途命运和事业兴衰成败。我们所要坚守的政治方向，就是共产主义远大理想和中国特色社会主义共同理想、“两个一百年”奋斗目标，就是党的基本理论、基本路线、基本方略。</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b/>
          <w:bCs/>
          <w:sz w:val="30"/>
          <w:szCs w:val="30"/>
        </w:rPr>
        <w:t>二是坚持党的政治领导。</w:t>
      </w:r>
      <w:r>
        <w:rPr>
          <w:rFonts w:ascii="仿宋" w:eastAsia="仿宋" w:hAnsi="仿宋" w:hint="eastAsia"/>
          <w:sz w:val="30"/>
          <w:szCs w:val="30"/>
        </w:rPr>
        <w:t>要引导全党增强“四个意识”，自觉在思想上政治上行动上同党中央保持高度一致。</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b/>
          <w:bCs/>
          <w:sz w:val="30"/>
          <w:szCs w:val="30"/>
        </w:rPr>
        <w:t>三是夯实政治根基。</w:t>
      </w:r>
      <w:r>
        <w:rPr>
          <w:rFonts w:ascii="仿宋" w:eastAsia="仿宋" w:hAnsi="仿宋" w:hint="eastAsia"/>
          <w:sz w:val="30"/>
          <w:szCs w:val="30"/>
        </w:rPr>
        <w:t>加强党的政治建设，要紧扣民心这个最大的政治，把赢得民心民意、汇集民智民力作为重要着力点。</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b/>
          <w:bCs/>
          <w:sz w:val="30"/>
          <w:szCs w:val="30"/>
        </w:rPr>
        <w:t>四是涵养政治生态。</w:t>
      </w:r>
      <w:r>
        <w:rPr>
          <w:rFonts w:ascii="仿宋" w:eastAsia="仿宋" w:hAnsi="仿宋" w:hint="eastAsia"/>
          <w:sz w:val="30"/>
          <w:szCs w:val="30"/>
        </w:rPr>
        <w:t>营造良好政治生态是一项长期任务，必须作为党的政治建设的基础性、经常性工作，浚其源、涵其林，养正气、固根本，锲而不舍、久久为功。</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b/>
          <w:bCs/>
          <w:sz w:val="30"/>
          <w:szCs w:val="30"/>
        </w:rPr>
        <w:t>五是防范政治风险。</w:t>
      </w:r>
      <w:r>
        <w:rPr>
          <w:rFonts w:ascii="仿宋" w:eastAsia="仿宋" w:hAnsi="仿宋" w:hint="eastAsia"/>
          <w:sz w:val="30"/>
          <w:szCs w:val="30"/>
        </w:rPr>
        <w:t>要教育引导各级领导干部增强政治敏锐性和政治鉴别力，做到眼睛亮、见事早、行动快。</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b/>
          <w:bCs/>
          <w:sz w:val="30"/>
          <w:szCs w:val="30"/>
        </w:rPr>
        <w:t>六是永葆政治本色。</w:t>
      </w:r>
      <w:r>
        <w:rPr>
          <w:rFonts w:ascii="仿宋" w:eastAsia="仿宋" w:hAnsi="仿宋" w:hint="eastAsia"/>
          <w:sz w:val="30"/>
          <w:szCs w:val="30"/>
        </w:rPr>
        <w:t>加强党的政治建设，必须以永远在路上的坚定和执着，坚决把反腐败斗争进行到底，使我们党永不变质、永不变色。</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lastRenderedPageBreak/>
        <w:t xml:space="preserve">　　</w:t>
      </w:r>
      <w:r>
        <w:rPr>
          <w:rFonts w:ascii="仿宋" w:eastAsia="仿宋" w:hAnsi="仿宋" w:hint="eastAsia"/>
          <w:b/>
          <w:bCs/>
          <w:sz w:val="30"/>
          <w:szCs w:val="30"/>
        </w:rPr>
        <w:t>七是提高政治能力。</w:t>
      </w:r>
      <w:r>
        <w:rPr>
          <w:rFonts w:ascii="仿宋" w:eastAsia="仿宋" w:hAnsi="仿宋" w:hint="eastAsia"/>
          <w:sz w:val="30"/>
          <w:szCs w:val="30"/>
        </w:rPr>
        <w:t>各级领导干部特别是高级干部要炼就一双政治慧眼，不畏浮云遮望眼，切实担负起党和人民赋予的政治责任。</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这七方面要求彼此联系、相互作用，形成一个有机统一的整体，关系着党的思想、组织、作风、纪律、制度等方方面面，实质上是用党的政治建设统领党的各方面建设，提供每一方面建设的坚强政治保证。</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仔细理解习近平具体的阐释，每一项要求都体现着习近平对十八大以来党中央加强党的政治建设一系列重要经验的科学总结，要使全党深化对党的政治建设的认识，增强推进党的政治建设的自觉性和坚定性，这七方面要求必须深刻领会，牢牢把握，坚决遵循。</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b/>
          <w:bCs/>
          <w:sz w:val="30"/>
          <w:szCs w:val="30"/>
        </w:rPr>
      </w:pPr>
      <w:r>
        <w:rPr>
          <w:rFonts w:ascii="仿宋" w:eastAsia="仿宋" w:hAnsi="仿宋" w:hint="eastAsia"/>
          <w:b/>
          <w:bCs/>
          <w:sz w:val="30"/>
          <w:szCs w:val="30"/>
        </w:rPr>
        <w:t xml:space="preserve">　　坚持党中央权威和集中统一领导最重要</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“坚持党的政治领导，最重要的是坚持党中央权威和集中统一领导。”习近平强调。</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习近平指出，中国特色社会主义最本质的特征是中国共产党领导，中国特色社会主义制度的最大优势是中国共产党领导，党是最高政治领导力量。</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坚持和加强党的全面领导，首先要坚持党中央权威和集中统一领导。保证全党令行禁止，是党和国家前途命运所系，是全国各族人民根本利益所在。</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党的十九大在新时代党的建设总要求中明确提出加强党的政治建设，把保证全党服从中央、坚持党中央权威和集中统一领导作为党的政治建设的首要任务。</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坚持党中央权威和集中统一领导，是我国革命、建设、改革的重要经验，是一个成熟的马克思主义执政党的重大建党原则。</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五年多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w:t>
      </w:r>
      <w:r>
        <w:rPr>
          <w:rFonts w:ascii="仿宋" w:eastAsia="仿宋" w:hAnsi="仿宋" w:hint="eastAsia"/>
          <w:sz w:val="30"/>
          <w:szCs w:val="30"/>
        </w:rPr>
        <w:lastRenderedPageBreak/>
        <w:t>生历史性变革。最根本的原因就是以习近平同志为核心的党中央的坚强领导。</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加强党的政治建设，首要的就是把坚持党中央权威和集中统一领导作为明确的政治准则和根本的政治要求，在思想上高度认同，政治上坚决维护，组织上自觉服从，行动上紧紧跟随，在政治立场、政治方向、政治原则、政治道路上同党中央保持高度一致，自觉维护党中央权威。这是对共产党人党性的考验，也是根本的政治纪律和政治规矩。</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走过97年波澜壮阔历史进程的中国共产党是世界上最大的政党。大就要有大的样子。只有永葆政治上的先进性，党才能把自身建设好、建设强。</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这就是中共中央政治局以加强党的政治建设为题进行集体学习来庆祝党的97岁生日的深意所在。</w:t>
      </w:r>
    </w:p>
    <w:p w:rsidR="00B16720" w:rsidRPr="00750F38" w:rsidRDefault="00B16720">
      <w:pPr>
        <w:spacing w:line="500" w:lineRule="exact"/>
        <w:rPr>
          <w:rFonts w:ascii="仿宋" w:eastAsia="仿宋" w:hAnsi="仿宋"/>
          <w:sz w:val="28"/>
          <w:szCs w:val="28"/>
        </w:rPr>
      </w:pPr>
    </w:p>
    <w:sectPr w:rsidR="00B16720" w:rsidRPr="00750F38" w:rsidSect="00B16720">
      <w:footerReference w:type="default" r:id="rId7"/>
      <w:pgSz w:w="11906" w:h="16838"/>
      <w:pgMar w:top="1417" w:right="1417" w:bottom="1417" w:left="1417" w:header="851" w:footer="850"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1B0" w:rsidRDefault="006611B0" w:rsidP="00B16720">
      <w:r>
        <w:separator/>
      </w:r>
    </w:p>
  </w:endnote>
  <w:endnote w:type="continuationSeparator" w:id="0">
    <w:p w:rsidR="006611B0" w:rsidRDefault="006611B0" w:rsidP="00B167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行楷">
    <w:altName w:val="微软雅黑"/>
    <w:charset w:val="86"/>
    <w:family w:val="auto"/>
    <w:pitch w:val="variable"/>
    <w:sig w:usb0="00000000" w:usb1="080E0000" w:usb2="00000010" w:usb3="00000000" w:csb0="00040000" w:csb1="00000000"/>
  </w:font>
  <w:font w:name="??">
    <w:altName w:val="Times New Roman"/>
    <w:charset w:val="00"/>
    <w:family w:val="roman"/>
    <w:pitch w:val="default"/>
    <w:sig w:usb0="00000000" w:usb1="00000000" w:usb2="00000000" w:usb3="00000000" w:csb0="00000001" w:csb1="00000000"/>
  </w:font>
  <w:font w:name="华文楷体">
    <w:altName w:val="hakuyoxingshu7000"/>
    <w:charset w:val="86"/>
    <w:family w:val="auto"/>
    <w:pitch w:val="variable"/>
    <w:sig w:usb0="00000000"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20" w:rsidRDefault="001F48FD">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B16720" w:rsidRDefault="001F48FD">
                <w:pPr>
                  <w:pStyle w:val="a3"/>
                </w:pPr>
                <w:r>
                  <w:rPr>
                    <w:rFonts w:hint="eastAsia"/>
                  </w:rPr>
                  <w:fldChar w:fldCharType="begin"/>
                </w:r>
                <w:r w:rsidR="00CA59D0">
                  <w:rPr>
                    <w:rFonts w:hint="eastAsia"/>
                  </w:rPr>
                  <w:instrText xml:space="preserve"> PAGE  \* MERGEFORMAT </w:instrText>
                </w:r>
                <w:r>
                  <w:rPr>
                    <w:rFonts w:hint="eastAsia"/>
                  </w:rPr>
                  <w:fldChar w:fldCharType="separate"/>
                </w:r>
                <w:r w:rsidR="001833EB">
                  <w:rPr>
                    <w:noProof/>
                  </w:rPr>
                  <w:t>16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1B0" w:rsidRDefault="006611B0" w:rsidP="00B16720">
      <w:r>
        <w:separator/>
      </w:r>
    </w:p>
  </w:footnote>
  <w:footnote w:type="continuationSeparator" w:id="0">
    <w:p w:rsidR="006611B0" w:rsidRDefault="006611B0" w:rsidP="00B167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839"/>
    <w:rsid w:val="001833EB"/>
    <w:rsid w:val="001B357B"/>
    <w:rsid w:val="001F48FD"/>
    <w:rsid w:val="00260829"/>
    <w:rsid w:val="00354799"/>
    <w:rsid w:val="00422F1F"/>
    <w:rsid w:val="004569D7"/>
    <w:rsid w:val="00484D19"/>
    <w:rsid w:val="006611B0"/>
    <w:rsid w:val="00750F38"/>
    <w:rsid w:val="008767FC"/>
    <w:rsid w:val="009A25CE"/>
    <w:rsid w:val="009A67EB"/>
    <w:rsid w:val="00B16720"/>
    <w:rsid w:val="00BF0E55"/>
    <w:rsid w:val="00CA59D0"/>
    <w:rsid w:val="00D24839"/>
    <w:rsid w:val="00E00635"/>
    <w:rsid w:val="00E2509D"/>
    <w:rsid w:val="00F7425C"/>
    <w:rsid w:val="00F90B78"/>
    <w:rsid w:val="03451185"/>
    <w:rsid w:val="03AF1030"/>
    <w:rsid w:val="190F750E"/>
    <w:rsid w:val="30397429"/>
    <w:rsid w:val="3F875B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720"/>
    <w:pPr>
      <w:widowControl w:val="0"/>
      <w:jc w:val="both"/>
    </w:pPr>
    <w:rPr>
      <w:kern w:val="2"/>
      <w:sz w:val="21"/>
      <w:szCs w:val="22"/>
    </w:rPr>
  </w:style>
  <w:style w:type="paragraph" w:styleId="1">
    <w:name w:val="heading 1"/>
    <w:basedOn w:val="a"/>
    <w:next w:val="a"/>
    <w:link w:val="1Char"/>
    <w:uiPriority w:val="99"/>
    <w:qFormat/>
    <w:rsid w:val="00B1672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9"/>
    <w:qFormat/>
    <w:rsid w:val="00B16720"/>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1672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1672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1672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99"/>
    <w:qFormat/>
    <w:rsid w:val="00B16720"/>
    <w:rPr>
      <w:b/>
      <w:bCs/>
    </w:rPr>
  </w:style>
  <w:style w:type="character" w:customStyle="1" w:styleId="1Char">
    <w:name w:val="标题 1 Char"/>
    <w:basedOn w:val="a0"/>
    <w:link w:val="1"/>
    <w:uiPriority w:val="99"/>
    <w:qFormat/>
    <w:rsid w:val="00B16720"/>
    <w:rPr>
      <w:rFonts w:ascii="宋体" w:eastAsia="宋体" w:hAnsi="宋体" w:cs="宋体"/>
      <w:b/>
      <w:bCs/>
      <w:kern w:val="36"/>
      <w:sz w:val="48"/>
      <w:szCs w:val="48"/>
    </w:rPr>
  </w:style>
  <w:style w:type="character" w:customStyle="1" w:styleId="tj">
    <w:name w:val="tj"/>
    <w:basedOn w:val="a0"/>
    <w:qFormat/>
    <w:rsid w:val="00B16720"/>
  </w:style>
  <w:style w:type="character" w:customStyle="1" w:styleId="Char0">
    <w:name w:val="页眉 Char"/>
    <w:basedOn w:val="a0"/>
    <w:link w:val="a4"/>
    <w:uiPriority w:val="99"/>
    <w:semiHidden/>
    <w:qFormat/>
    <w:rsid w:val="00B16720"/>
    <w:rPr>
      <w:sz w:val="18"/>
      <w:szCs w:val="18"/>
    </w:rPr>
  </w:style>
  <w:style w:type="character" w:customStyle="1" w:styleId="Char">
    <w:name w:val="页脚 Char"/>
    <w:basedOn w:val="a0"/>
    <w:link w:val="a3"/>
    <w:uiPriority w:val="99"/>
    <w:semiHidden/>
    <w:qFormat/>
    <w:rsid w:val="00B16720"/>
    <w:rPr>
      <w:sz w:val="18"/>
      <w:szCs w:val="18"/>
    </w:rPr>
  </w:style>
  <w:style w:type="character" w:customStyle="1" w:styleId="2Char">
    <w:name w:val="标题 2 Char"/>
    <w:basedOn w:val="a0"/>
    <w:link w:val="2"/>
    <w:uiPriority w:val="99"/>
    <w:qFormat/>
    <w:rsid w:val="00B16720"/>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1570</Words>
  <Characters>8954</Characters>
  <Application>Microsoft Office Word</Application>
  <DocSecurity>0</DocSecurity>
  <Lines>74</Lines>
  <Paragraphs>21</Paragraphs>
  <ScaleCrop>false</ScaleCrop>
  <Company>微软中国</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cp:revision>
  <dcterms:created xsi:type="dcterms:W3CDTF">2018-07-01T12:10:00Z</dcterms:created>
  <dcterms:modified xsi:type="dcterms:W3CDTF">2019-08-15T12:30:00Z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